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472" w:rsidRDefault="000C5472" w:rsidP="000C5472">
      <w:pPr>
        <w:jc w:val="center"/>
      </w:pPr>
    </w:p>
    <w:p w:rsidR="000C5472" w:rsidRDefault="000C5472" w:rsidP="000C5472">
      <w:pPr>
        <w:jc w:val="center"/>
      </w:pPr>
    </w:p>
    <w:p w:rsidR="000C5472" w:rsidRDefault="000C5472" w:rsidP="000C5472">
      <w:pPr>
        <w:jc w:val="center"/>
      </w:pPr>
    </w:p>
    <w:p w:rsidR="000C5472" w:rsidRDefault="000C5472" w:rsidP="000C5472">
      <w:pPr>
        <w:jc w:val="center"/>
      </w:pPr>
    </w:p>
    <w:p w:rsidR="000C5472" w:rsidRDefault="000C5472" w:rsidP="000C5472">
      <w:pPr>
        <w:jc w:val="center"/>
      </w:pPr>
    </w:p>
    <w:p w:rsidR="000C5472" w:rsidRDefault="000C5472" w:rsidP="000C5472">
      <w:pPr>
        <w:jc w:val="center"/>
      </w:pPr>
    </w:p>
    <w:p w:rsidR="000C5472" w:rsidRDefault="000C5472" w:rsidP="000C5472">
      <w:pPr>
        <w:jc w:val="center"/>
      </w:pPr>
    </w:p>
    <w:p w:rsidR="000C5472" w:rsidRDefault="000C5472" w:rsidP="000C5472">
      <w:pPr>
        <w:jc w:val="center"/>
      </w:pPr>
    </w:p>
    <w:p w:rsidR="000C5472" w:rsidRDefault="000C5472" w:rsidP="000C5472">
      <w:pPr>
        <w:jc w:val="center"/>
        <w:rPr>
          <w:sz w:val="28"/>
        </w:rPr>
      </w:pPr>
    </w:p>
    <w:p w:rsidR="000C5472" w:rsidRDefault="000C5472" w:rsidP="000C5472">
      <w:pPr>
        <w:jc w:val="center"/>
        <w:rPr>
          <w:sz w:val="28"/>
        </w:rPr>
      </w:pPr>
    </w:p>
    <w:p w:rsidR="000C5472" w:rsidRDefault="000C5472" w:rsidP="000C5472">
      <w:pPr>
        <w:jc w:val="center"/>
        <w:rPr>
          <w:rFonts w:ascii="Times New Roman" w:hAnsi="Times New Roman"/>
          <w:sz w:val="28"/>
        </w:rPr>
      </w:pPr>
    </w:p>
    <w:p w:rsidR="000C5472" w:rsidRDefault="000C5472" w:rsidP="000C5472">
      <w:pPr>
        <w:jc w:val="center"/>
        <w:rPr>
          <w:rFonts w:ascii="Times New Roman" w:hAnsi="Times New Roman"/>
          <w:sz w:val="28"/>
        </w:rPr>
      </w:pPr>
    </w:p>
    <w:p w:rsidR="000C5472" w:rsidRDefault="000C5472" w:rsidP="00B01CF8">
      <w:pPr>
        <w:spacing w:line="360" w:lineRule="auto"/>
        <w:jc w:val="center"/>
        <w:rPr>
          <w:rFonts w:ascii="Times New Roman" w:hAnsi="Times New Roman"/>
          <w:sz w:val="28"/>
        </w:rPr>
      </w:pPr>
      <w:r>
        <w:rPr>
          <w:rFonts w:ascii="Times New Roman" w:hAnsi="Times New Roman"/>
          <w:sz w:val="28"/>
        </w:rPr>
        <w:t xml:space="preserve">Critical </w:t>
      </w:r>
      <w:r w:rsidR="00B11C98">
        <w:rPr>
          <w:rFonts w:ascii="Times New Roman" w:hAnsi="Times New Roman"/>
          <w:sz w:val="28"/>
        </w:rPr>
        <w:t xml:space="preserve">Period </w:t>
      </w:r>
      <w:r>
        <w:rPr>
          <w:rFonts w:ascii="Times New Roman" w:hAnsi="Times New Roman"/>
          <w:sz w:val="28"/>
        </w:rPr>
        <w:t>Hypothesis and Motivation:</w:t>
      </w:r>
    </w:p>
    <w:p w:rsidR="000C5472" w:rsidRDefault="000C5472" w:rsidP="00B01CF8">
      <w:pPr>
        <w:spacing w:line="360" w:lineRule="auto"/>
        <w:jc w:val="center"/>
        <w:rPr>
          <w:rFonts w:ascii="Times New Roman" w:hAnsi="Times New Roman"/>
          <w:sz w:val="28"/>
        </w:rPr>
      </w:pPr>
      <w:r>
        <w:rPr>
          <w:rFonts w:ascii="Times New Roman" w:hAnsi="Times New Roman"/>
          <w:sz w:val="28"/>
        </w:rPr>
        <w:t xml:space="preserve">How does CHP and motivation affect acquisition of second language </w:t>
      </w:r>
      <w:r w:rsidR="00B01CF8">
        <w:rPr>
          <w:rFonts w:ascii="Times New Roman" w:hAnsi="Times New Roman"/>
          <w:sz w:val="28"/>
        </w:rPr>
        <w:t>learners?</w:t>
      </w:r>
    </w:p>
    <w:p w:rsidR="00B01CF8" w:rsidRDefault="00B01CF8" w:rsidP="00B01CF8">
      <w:pPr>
        <w:spacing w:line="360" w:lineRule="auto"/>
        <w:jc w:val="center"/>
        <w:rPr>
          <w:rFonts w:ascii="Times New Roman" w:hAnsi="Times New Roman"/>
          <w:sz w:val="28"/>
        </w:rPr>
      </w:pPr>
      <w:r>
        <w:rPr>
          <w:rFonts w:ascii="Times New Roman" w:hAnsi="Times New Roman"/>
          <w:sz w:val="28"/>
        </w:rPr>
        <w:t>Ayano Kawagoe</w:t>
      </w:r>
    </w:p>
    <w:p w:rsidR="000C5472" w:rsidRDefault="00B01CF8" w:rsidP="00B01CF8">
      <w:pPr>
        <w:spacing w:line="360" w:lineRule="auto"/>
        <w:jc w:val="center"/>
        <w:rPr>
          <w:rFonts w:ascii="Times New Roman" w:hAnsi="Times New Roman"/>
          <w:sz w:val="28"/>
        </w:rPr>
      </w:pPr>
      <w:r>
        <w:rPr>
          <w:rFonts w:ascii="Times New Roman" w:hAnsi="Times New Roman"/>
          <w:sz w:val="28"/>
        </w:rPr>
        <w:t>SLS 380</w:t>
      </w:r>
    </w:p>
    <w:p w:rsidR="00B01CF8" w:rsidRPr="00091A79" w:rsidRDefault="00B01CF8" w:rsidP="00B11C98">
      <w:pPr>
        <w:rPr>
          <w:rFonts w:ascii="Times New Roman" w:hAnsi="Times New Roman" w:cs="ＭＳ 明朝"/>
          <w:b/>
          <w:lang w:eastAsia="ja-JP"/>
        </w:rPr>
      </w:pPr>
      <w:r w:rsidRPr="00B11C98">
        <w:rPr>
          <w:rFonts w:ascii="ＭＳ 明朝" w:hAnsi="ＭＳ 明朝" w:cs="ＭＳ 明朝"/>
          <w:sz w:val="28"/>
          <w:lang w:eastAsia="ja-JP"/>
        </w:rPr>
        <w:br w:type="page"/>
      </w:r>
      <w:r w:rsidRPr="00091A79">
        <w:rPr>
          <w:rFonts w:ascii="Times New Roman" w:hAnsi="Times New Roman" w:cs="ＭＳ 明朝"/>
          <w:b/>
          <w:lang w:eastAsia="ja-JP"/>
        </w:rPr>
        <w:t>Introduction</w:t>
      </w:r>
    </w:p>
    <w:p w:rsidR="00B01CF8" w:rsidRDefault="00B01CF8" w:rsidP="00B01CF8">
      <w:pPr>
        <w:rPr>
          <w:rFonts w:ascii="Times New Roman" w:hAnsi="Times New Roman" w:cs="ＭＳ 明朝"/>
          <w:lang w:eastAsia="ja-JP"/>
        </w:rPr>
      </w:pPr>
    </w:p>
    <w:p w:rsidR="00FD525C" w:rsidRDefault="006E673B" w:rsidP="004D6A6B">
      <w:pPr>
        <w:spacing w:line="480" w:lineRule="auto"/>
        <w:ind w:right="115" w:firstLine="720"/>
        <w:rPr>
          <w:rFonts w:ascii="Times New Roman" w:hAnsi="Times New Roman" w:cs="Times New Roman"/>
        </w:rPr>
      </w:pPr>
      <w:r>
        <w:rPr>
          <w:rFonts w:ascii="Times New Roman" w:hAnsi="Times New Roman" w:cs="Times New Roman"/>
        </w:rPr>
        <w:t xml:space="preserve">What is </w:t>
      </w:r>
      <w:r w:rsidR="0078012A">
        <w:rPr>
          <w:rFonts w:ascii="Times New Roman" w:hAnsi="Times New Roman" w:cs="Times New Roman"/>
        </w:rPr>
        <w:t xml:space="preserve">the </w:t>
      </w:r>
      <w:r w:rsidR="00B11C98">
        <w:rPr>
          <w:rFonts w:ascii="Times New Roman" w:hAnsi="Times New Roman" w:cs="Times New Roman" w:hint="eastAsia"/>
        </w:rPr>
        <w:t>Critical Period</w:t>
      </w:r>
      <w:r w:rsidR="00B11C98" w:rsidRPr="00B11C98">
        <w:rPr>
          <w:rFonts w:ascii="Times New Roman" w:hAnsi="Times New Roman" w:cs="Times New Roman" w:hint="eastAsia"/>
        </w:rPr>
        <w:t xml:space="preserve"> </w:t>
      </w:r>
      <w:r w:rsidR="00B11C98">
        <w:rPr>
          <w:rFonts w:ascii="Times New Roman" w:hAnsi="Times New Roman" w:cs="Times New Roman" w:hint="eastAsia"/>
        </w:rPr>
        <w:t>Hypothesis</w:t>
      </w:r>
      <w:r w:rsidR="0078012A">
        <w:rPr>
          <w:rFonts w:ascii="Times New Roman" w:hAnsi="Times New Roman" w:cs="Times New Roman" w:hint="eastAsia"/>
        </w:rPr>
        <w:t>?  C</w:t>
      </w:r>
      <w:r w:rsidR="00B11C98">
        <w:rPr>
          <w:rFonts w:ascii="Times New Roman" w:hAnsi="Times New Roman" w:cs="Times New Roman" w:hint="eastAsia"/>
        </w:rPr>
        <w:t>P</w:t>
      </w:r>
      <w:r w:rsidR="0078012A">
        <w:rPr>
          <w:rFonts w:ascii="Times New Roman" w:hAnsi="Times New Roman" w:cs="Times New Roman"/>
        </w:rPr>
        <w:t>H</w:t>
      </w:r>
      <w:r w:rsidR="004D6A6B">
        <w:rPr>
          <w:rFonts w:ascii="Times New Roman" w:hAnsi="Times New Roman" w:cs="Times New Roman" w:hint="eastAsia"/>
        </w:rPr>
        <w:t xml:space="preserve"> is one of the most important </w:t>
      </w:r>
      <w:r w:rsidR="004D6A6B">
        <w:rPr>
          <w:rFonts w:ascii="Times New Roman" w:hAnsi="Times New Roman" w:cs="Times New Roman"/>
        </w:rPr>
        <w:t>terms</w:t>
      </w:r>
      <w:r w:rsidR="004D6A6B">
        <w:rPr>
          <w:rFonts w:ascii="Times New Roman" w:hAnsi="Times New Roman" w:cs="Times New Roman" w:hint="eastAsia"/>
        </w:rPr>
        <w:t xml:space="preserve"> that secon</w:t>
      </w:r>
      <w:r w:rsidR="00B11C98">
        <w:rPr>
          <w:rFonts w:ascii="Times New Roman" w:hAnsi="Times New Roman" w:cs="Times New Roman" w:hint="eastAsia"/>
        </w:rPr>
        <w:t>d language learners should know, and also</w:t>
      </w:r>
      <w:r w:rsidR="00B11C98">
        <w:rPr>
          <w:rFonts w:ascii="Times New Roman" w:hAnsi="Times New Roman" w:cs="Times New Roman"/>
        </w:rPr>
        <w:t xml:space="preserve"> what people have difficulty with.</w:t>
      </w:r>
      <w:r w:rsidR="004D6A6B">
        <w:rPr>
          <w:rFonts w:ascii="Times New Roman" w:hAnsi="Times New Roman" w:cs="Times New Roman" w:hint="eastAsia"/>
        </w:rPr>
        <w:t xml:space="preserve">  Most of the </w:t>
      </w:r>
      <w:r w:rsidR="004D6A6B">
        <w:rPr>
          <w:rFonts w:ascii="Times New Roman" w:hAnsi="Times New Roman" w:cs="Times New Roman"/>
        </w:rPr>
        <w:t>second</w:t>
      </w:r>
      <w:r w:rsidR="004D6A6B">
        <w:rPr>
          <w:rFonts w:ascii="Times New Roman" w:hAnsi="Times New Roman" w:cs="Times New Roman" w:hint="eastAsia"/>
        </w:rPr>
        <w:t xml:space="preserve"> language learners are familiar with this concept, even though they have never heard of this term.  There </w:t>
      </w:r>
      <w:r w:rsidR="004D6A6B">
        <w:rPr>
          <w:rFonts w:ascii="Times New Roman" w:hAnsi="Times New Roman" w:cs="Times New Roman"/>
        </w:rPr>
        <w:t>is</w:t>
      </w:r>
      <w:r w:rsidR="004D6A6B">
        <w:rPr>
          <w:rFonts w:ascii="Times New Roman" w:hAnsi="Times New Roman" w:cs="Times New Roman" w:hint="eastAsia"/>
        </w:rPr>
        <w:t xml:space="preserve"> parti</w:t>
      </w:r>
      <w:r w:rsidR="00B11C98">
        <w:rPr>
          <w:rFonts w:ascii="Times New Roman" w:hAnsi="Times New Roman" w:cs="Times New Roman" w:hint="eastAsia"/>
        </w:rPr>
        <w:t>cular age level, which people can acquire</w:t>
      </w:r>
      <w:r w:rsidR="004D6A6B">
        <w:rPr>
          <w:rFonts w:ascii="Times New Roman" w:hAnsi="Times New Roman" w:cs="Times New Roman" w:hint="eastAsia"/>
        </w:rPr>
        <w:t xml:space="preserve"> the second language, just like the babies learn to speak or understand their native languages.</w:t>
      </w:r>
      <w:r w:rsidR="00FD525C">
        <w:rPr>
          <w:rFonts w:ascii="Times New Roman" w:hAnsi="Times New Roman" w:cs="Times New Roman"/>
        </w:rPr>
        <w:t xml:space="preserve">  However, </w:t>
      </w:r>
      <w:r w:rsidR="00B11C98">
        <w:rPr>
          <w:rFonts w:ascii="Times New Roman" w:hAnsi="Times New Roman" w:cs="Times New Roman"/>
        </w:rPr>
        <w:t>the motivation could affect the</w:t>
      </w:r>
      <w:r w:rsidR="00FD525C">
        <w:rPr>
          <w:rFonts w:ascii="Times New Roman" w:hAnsi="Times New Roman" w:cs="Times New Roman"/>
        </w:rPr>
        <w:t xml:space="preserve"> learning style of second language learners</w:t>
      </w:r>
      <w:r w:rsidR="004D6A6B">
        <w:rPr>
          <w:rFonts w:ascii="Times New Roman" w:hAnsi="Times New Roman" w:cs="Times New Roman" w:hint="eastAsia"/>
        </w:rPr>
        <w:t>.  Even though babies or young children are known to learn the second language faste</w:t>
      </w:r>
      <w:r w:rsidR="00C56CC4">
        <w:rPr>
          <w:rFonts w:ascii="Times New Roman" w:hAnsi="Times New Roman" w:cs="Times New Roman" w:hint="eastAsia"/>
        </w:rPr>
        <w:t>r and</w:t>
      </w:r>
      <w:r w:rsidR="00C56CC4">
        <w:rPr>
          <w:rFonts w:ascii="Times New Roman" w:hAnsi="Times New Roman" w:cs="Times New Roman"/>
        </w:rPr>
        <w:t xml:space="preserve"> more</w:t>
      </w:r>
      <w:r w:rsidR="00C56CC4">
        <w:rPr>
          <w:rFonts w:ascii="Times New Roman" w:hAnsi="Times New Roman" w:cs="Times New Roman" w:hint="eastAsia"/>
        </w:rPr>
        <w:t xml:space="preserve"> accurate</w:t>
      </w:r>
      <w:r w:rsidR="004D6A6B">
        <w:rPr>
          <w:rFonts w:ascii="Times New Roman" w:hAnsi="Times New Roman" w:cs="Times New Roman" w:hint="eastAsia"/>
        </w:rPr>
        <w:t xml:space="preserve"> than the adults do, motivation might be the great function </w:t>
      </w:r>
      <w:r w:rsidR="004D6A6B">
        <w:rPr>
          <w:rFonts w:ascii="Times New Roman" w:hAnsi="Times New Roman" w:cs="Times New Roman"/>
        </w:rPr>
        <w:t>of changing</w:t>
      </w:r>
      <w:r w:rsidR="004D6A6B">
        <w:rPr>
          <w:rFonts w:ascii="Times New Roman" w:hAnsi="Times New Roman" w:cs="Times New Roman" w:hint="eastAsia"/>
        </w:rPr>
        <w:t xml:space="preserve"> </w:t>
      </w:r>
      <w:r w:rsidR="008E2224">
        <w:rPr>
          <w:rFonts w:ascii="Times New Roman" w:hAnsi="Times New Roman" w:cs="Times New Roman" w:hint="eastAsia"/>
        </w:rPr>
        <w:t>that hypothesis.  There are lots</w:t>
      </w:r>
      <w:r w:rsidR="004D6A6B">
        <w:rPr>
          <w:rFonts w:ascii="Times New Roman" w:hAnsi="Times New Roman" w:cs="Times New Roman" w:hint="eastAsia"/>
        </w:rPr>
        <w:t xml:space="preserve"> of researches and how-to</w:t>
      </w:r>
      <w:r w:rsidR="004D6A6B">
        <w:rPr>
          <w:rFonts w:ascii="Times New Roman" w:hAnsi="Times New Roman" w:cs="Times New Roman"/>
        </w:rPr>
        <w:t>’</w:t>
      </w:r>
      <w:r w:rsidR="004D6A6B">
        <w:rPr>
          <w:rFonts w:ascii="Times New Roman" w:hAnsi="Times New Roman" w:cs="Times New Roman" w:hint="eastAsia"/>
        </w:rPr>
        <w:t xml:space="preserve">s of language acquisitions due to the influence of the </w:t>
      </w:r>
      <w:r w:rsidR="004D6A6B">
        <w:rPr>
          <w:rFonts w:ascii="Times New Roman" w:hAnsi="Times New Roman" w:cs="Times New Roman"/>
        </w:rPr>
        <w:t>globalization</w:t>
      </w:r>
      <w:r w:rsidR="004D6A6B">
        <w:rPr>
          <w:rFonts w:ascii="Times New Roman" w:hAnsi="Times New Roman" w:cs="Times New Roman" w:hint="eastAsia"/>
        </w:rPr>
        <w:t xml:space="preserve"> out there in these years, yet many people are struggling with acquiring and actually u</w:t>
      </w:r>
      <w:r w:rsidR="00D904AE">
        <w:rPr>
          <w:rFonts w:ascii="Times New Roman" w:hAnsi="Times New Roman" w:cs="Times New Roman" w:hint="eastAsia"/>
        </w:rPr>
        <w:t xml:space="preserve">sing the second language. </w:t>
      </w:r>
      <w:r w:rsidR="00554D02">
        <w:rPr>
          <w:rFonts w:ascii="Times New Roman" w:hAnsi="Times New Roman" w:cs="Times New Roman"/>
        </w:rPr>
        <w:t xml:space="preserve"> </w:t>
      </w:r>
      <w:r w:rsidR="004D6A6B">
        <w:rPr>
          <w:rFonts w:ascii="Times New Roman" w:hAnsi="Times New Roman" w:cs="Times New Roman" w:hint="eastAsia"/>
        </w:rPr>
        <w:t xml:space="preserve">There are many obstacles that </w:t>
      </w:r>
      <w:r w:rsidR="004D6A6B">
        <w:rPr>
          <w:rFonts w:ascii="Times New Roman" w:hAnsi="Times New Roman" w:cs="Times New Roman"/>
        </w:rPr>
        <w:t>drag</w:t>
      </w:r>
      <w:r w:rsidR="003C31C5">
        <w:rPr>
          <w:rFonts w:ascii="Times New Roman" w:hAnsi="Times New Roman" w:cs="Times New Roman" w:hint="eastAsia"/>
        </w:rPr>
        <w:t xml:space="preserve"> people</w:t>
      </w:r>
      <w:r w:rsidR="004D6A6B">
        <w:rPr>
          <w:rFonts w:ascii="Times New Roman" w:hAnsi="Times New Roman" w:cs="Times New Roman" w:hint="eastAsia"/>
        </w:rPr>
        <w:t xml:space="preserve"> from language </w:t>
      </w:r>
      <w:r w:rsidR="004D6A6B">
        <w:rPr>
          <w:rFonts w:ascii="Times New Roman" w:hAnsi="Times New Roman" w:cs="Times New Roman"/>
        </w:rPr>
        <w:t>acquisition</w:t>
      </w:r>
      <w:r w:rsidR="004D6A6B">
        <w:rPr>
          <w:rFonts w:ascii="Times New Roman" w:hAnsi="Times New Roman" w:cs="Times New Roman" w:hint="eastAsia"/>
        </w:rPr>
        <w:t xml:space="preserve"> like the backgrounds</w:t>
      </w:r>
      <w:r w:rsidR="001D29E0">
        <w:rPr>
          <w:rFonts w:ascii="Times New Roman" w:hAnsi="Times New Roman" w:cs="Times New Roman"/>
        </w:rPr>
        <w:t xml:space="preserve"> and cultures</w:t>
      </w:r>
      <w:r w:rsidR="004D6A6B">
        <w:rPr>
          <w:rFonts w:ascii="Times New Roman" w:hAnsi="Times New Roman" w:cs="Times New Roman" w:hint="eastAsia"/>
        </w:rPr>
        <w:t xml:space="preserve">, but knowing more tips of second </w:t>
      </w:r>
      <w:r w:rsidR="004D6A6B">
        <w:rPr>
          <w:rFonts w:ascii="Times New Roman" w:hAnsi="Times New Roman" w:cs="Times New Roman"/>
        </w:rPr>
        <w:t>language</w:t>
      </w:r>
      <w:r w:rsidR="004D6A6B">
        <w:rPr>
          <w:rFonts w:ascii="Times New Roman" w:hAnsi="Times New Roman" w:cs="Times New Roman" w:hint="eastAsia"/>
        </w:rPr>
        <w:t xml:space="preserve"> would benefit in both teaching and</w:t>
      </w:r>
      <w:r w:rsidR="001D29E0">
        <w:rPr>
          <w:rFonts w:ascii="Times New Roman" w:hAnsi="Times New Roman" w:cs="Times New Roman"/>
        </w:rPr>
        <w:t xml:space="preserve"> learning the</w:t>
      </w:r>
      <w:r w:rsidR="004D6A6B">
        <w:rPr>
          <w:rFonts w:ascii="Times New Roman" w:hAnsi="Times New Roman" w:cs="Times New Roman" w:hint="eastAsia"/>
        </w:rPr>
        <w:t xml:space="preserve"> </w:t>
      </w:r>
      <w:r w:rsidR="004D6A6B">
        <w:rPr>
          <w:rFonts w:ascii="Times New Roman" w:hAnsi="Times New Roman" w:cs="Times New Roman"/>
        </w:rPr>
        <w:t>second</w:t>
      </w:r>
      <w:r w:rsidR="001D29E0">
        <w:rPr>
          <w:rFonts w:ascii="Times New Roman" w:hAnsi="Times New Roman" w:cs="Times New Roman" w:hint="eastAsia"/>
        </w:rPr>
        <w:t xml:space="preserve"> language</w:t>
      </w:r>
      <w:r w:rsidR="00FD525C">
        <w:rPr>
          <w:rFonts w:ascii="Times New Roman" w:hAnsi="Times New Roman" w:cs="Times New Roman" w:hint="eastAsia"/>
        </w:rPr>
        <w:t xml:space="preserve">.  </w:t>
      </w:r>
    </w:p>
    <w:p w:rsidR="004E5FCA" w:rsidRPr="00CF66FB" w:rsidRDefault="00FD525C" w:rsidP="00CF66FB">
      <w:pPr>
        <w:spacing w:line="480" w:lineRule="auto"/>
        <w:ind w:right="115" w:firstLine="720"/>
        <w:rPr>
          <w:rFonts w:ascii="Times New Roman" w:hAnsi="Times New Roman" w:cs="Times New Roman" w:hint="eastAsia"/>
        </w:rPr>
      </w:pPr>
      <w:r>
        <w:rPr>
          <w:rFonts w:ascii="Times New Roman" w:hAnsi="Times New Roman" w:cs="Times New Roman"/>
        </w:rPr>
        <w:t>As it is mentioned above, the background will be one of the most important functions as to talk about the motivation.  People who</w:t>
      </w:r>
      <w:r w:rsidR="00C56CC4">
        <w:rPr>
          <w:rFonts w:ascii="Times New Roman" w:hAnsi="Times New Roman" w:cs="Times New Roman"/>
        </w:rPr>
        <w:t xml:space="preserve"> voluntary go to foreign countries</w:t>
      </w:r>
      <w:r>
        <w:rPr>
          <w:rFonts w:ascii="Times New Roman" w:hAnsi="Times New Roman" w:cs="Times New Roman"/>
        </w:rPr>
        <w:t xml:space="preserve"> to study abroad have higher motivation, compared to the people who involuntary g</w:t>
      </w:r>
      <w:r w:rsidR="004E5FCA">
        <w:rPr>
          <w:rFonts w:ascii="Times New Roman" w:hAnsi="Times New Roman" w:cs="Times New Roman"/>
        </w:rPr>
        <w:t>o there due to the parent’s job</w:t>
      </w:r>
      <w:r>
        <w:rPr>
          <w:rFonts w:ascii="Times New Roman" w:hAnsi="Times New Roman" w:cs="Times New Roman"/>
        </w:rPr>
        <w:t xml:space="preserve">.  Therefore, in this </w:t>
      </w:r>
      <w:r w:rsidR="00B14486">
        <w:rPr>
          <w:rFonts w:ascii="Times New Roman" w:hAnsi="Times New Roman" w:cs="Times New Roman"/>
        </w:rPr>
        <w:t>research paper, it will conduct some of the interview to research how the background would affect their motivations towards the second language acquisition</w:t>
      </w:r>
      <w:r w:rsidR="00C56CC4">
        <w:rPr>
          <w:rFonts w:ascii="Times New Roman" w:hAnsi="Times New Roman" w:cs="Times New Roman"/>
        </w:rPr>
        <w:t>, and also how would the age affect their motivation and language acquisition</w:t>
      </w:r>
      <w:r w:rsidR="00B14486">
        <w:rPr>
          <w:rFonts w:ascii="Times New Roman" w:hAnsi="Times New Roman" w:cs="Times New Roman"/>
        </w:rPr>
        <w:t>.</w:t>
      </w:r>
      <w:r w:rsidR="004E5FCA">
        <w:rPr>
          <w:rFonts w:ascii="Times New Roman" w:hAnsi="Times New Roman" w:cs="Times New Roman"/>
        </w:rPr>
        <w:t xml:space="preserve">  The interview will be based on two</w:t>
      </w:r>
      <w:r w:rsidR="0078012A">
        <w:rPr>
          <w:rFonts w:ascii="Times New Roman" w:hAnsi="Times New Roman" w:cs="Times New Roman"/>
        </w:rPr>
        <w:t xml:space="preserve"> Japanese</w:t>
      </w:r>
      <w:r w:rsidR="004E5FCA">
        <w:rPr>
          <w:rFonts w:ascii="Times New Roman" w:hAnsi="Times New Roman" w:cs="Times New Roman"/>
        </w:rPr>
        <w:t xml:space="preserve"> groups who are voluntary</w:t>
      </w:r>
      <w:r w:rsidR="0078012A">
        <w:rPr>
          <w:rFonts w:ascii="Times New Roman" w:hAnsi="Times New Roman" w:cs="Times New Roman"/>
        </w:rPr>
        <w:t xml:space="preserve"> here to learn, or are involuntary here due to the family. </w:t>
      </w:r>
    </w:p>
    <w:p w:rsidR="007A46F1" w:rsidRDefault="007A46F1" w:rsidP="007A46F1">
      <w:pPr>
        <w:spacing w:line="480" w:lineRule="auto"/>
        <w:ind w:right="115" w:firstLine="720"/>
        <w:rPr>
          <w:rFonts w:ascii="Times New Roman" w:hAnsi="Times New Roman" w:cs="Times New Roman"/>
          <w:lang w:eastAsia="ja-JP"/>
        </w:rPr>
      </w:pPr>
    </w:p>
    <w:p w:rsidR="007A46F1" w:rsidRPr="004E5FCA" w:rsidRDefault="00CF66FB" w:rsidP="00D904AE">
      <w:pPr>
        <w:spacing w:line="480" w:lineRule="auto"/>
        <w:ind w:right="115"/>
        <w:rPr>
          <w:rFonts w:ascii="Times New Roman" w:hAnsi="Times New Roman" w:cs="Times New Roman"/>
          <w:b/>
          <w:lang w:eastAsia="ja-JP"/>
        </w:rPr>
      </w:pPr>
      <w:r>
        <w:rPr>
          <w:rFonts w:ascii="Times New Roman" w:hAnsi="Times New Roman" w:cs="Times New Roman"/>
          <w:b/>
          <w:lang w:eastAsia="ja-JP"/>
        </w:rPr>
        <w:t xml:space="preserve">Introduction to </w:t>
      </w:r>
      <w:r w:rsidR="007A46F1" w:rsidRPr="004E5FCA">
        <w:rPr>
          <w:rFonts w:ascii="Times New Roman" w:hAnsi="Times New Roman" w:cs="Times New Roman"/>
          <w:b/>
          <w:lang w:eastAsia="ja-JP"/>
        </w:rPr>
        <w:t>Critical Period</w:t>
      </w:r>
      <w:r w:rsidR="004E5FCA" w:rsidRPr="004E5FCA">
        <w:rPr>
          <w:rFonts w:ascii="Times New Roman" w:hAnsi="Times New Roman" w:cs="Times New Roman"/>
          <w:b/>
          <w:lang w:eastAsia="ja-JP"/>
        </w:rPr>
        <w:t xml:space="preserve"> Hypothesis</w:t>
      </w:r>
    </w:p>
    <w:p w:rsidR="005A1B54" w:rsidRDefault="007A46F1" w:rsidP="005A1B54">
      <w:pPr>
        <w:spacing w:line="480" w:lineRule="auto"/>
        <w:ind w:right="115" w:firstLine="720"/>
        <w:rPr>
          <w:rFonts w:ascii="Times New Roman" w:hAnsi="Times New Roman" w:cs="Times New Roman"/>
        </w:rPr>
      </w:pPr>
      <w:r w:rsidRPr="007A46F1">
        <w:rPr>
          <w:rFonts w:ascii="Times New Roman" w:hAnsi="Times New Roman" w:cs="Times New Roman" w:hint="eastAsia"/>
        </w:rPr>
        <w:t xml:space="preserve">Firstly, what is Critical </w:t>
      </w:r>
      <w:r w:rsidR="00FA208C" w:rsidRPr="007A46F1">
        <w:rPr>
          <w:rFonts w:ascii="Times New Roman" w:hAnsi="Times New Roman" w:cs="Times New Roman" w:hint="eastAsia"/>
        </w:rPr>
        <w:t xml:space="preserve">Period </w:t>
      </w:r>
      <w:r w:rsidRPr="007A46F1">
        <w:rPr>
          <w:rFonts w:ascii="Times New Roman" w:hAnsi="Times New Roman" w:cs="Times New Roman" w:hint="eastAsia"/>
        </w:rPr>
        <w:t xml:space="preserve">Hypothesis?  Critical Period </w:t>
      </w:r>
      <w:r w:rsidR="00FA208C" w:rsidRPr="007A46F1">
        <w:rPr>
          <w:rFonts w:ascii="Times New Roman" w:hAnsi="Times New Roman" w:cs="Times New Roman" w:hint="eastAsia"/>
        </w:rPr>
        <w:t xml:space="preserve">Hypothesis </w:t>
      </w:r>
      <w:r w:rsidRPr="007A46F1">
        <w:rPr>
          <w:rFonts w:ascii="Times New Roman" w:hAnsi="Times New Roman" w:cs="Times New Roman" w:hint="eastAsia"/>
        </w:rPr>
        <w:t xml:space="preserve">is the hypothesis that animals, including humans, are genetically programmed to acquire certain kinds of knowledge and skill at specific times in life according to </w:t>
      </w:r>
      <w:r w:rsidRPr="007A46F1">
        <w:rPr>
          <w:rFonts w:ascii="Times New Roman" w:hAnsi="Times New Roman" w:cs="Times New Roman" w:hint="eastAsia"/>
          <w:i/>
        </w:rPr>
        <w:t>How Languages are Learned</w:t>
      </w:r>
      <w:r w:rsidR="00FA208C">
        <w:rPr>
          <w:rFonts w:ascii="Times New Roman" w:hAnsi="Times New Roman" w:cs="Times New Roman" w:hint="eastAsia"/>
        </w:rPr>
        <w:t xml:space="preserve"> </w:t>
      </w:r>
      <w:r w:rsidRPr="007A46F1">
        <w:rPr>
          <w:rFonts w:ascii="Times New Roman" w:hAnsi="Times New Roman" w:cs="Times New Roman" w:hint="eastAsia"/>
        </w:rPr>
        <w:t xml:space="preserve">by </w:t>
      </w:r>
      <w:proofErr w:type="spellStart"/>
      <w:r w:rsidRPr="007A46F1">
        <w:rPr>
          <w:rFonts w:ascii="Times New Roman" w:hAnsi="Times New Roman" w:cs="Times New Roman" w:hint="eastAsia"/>
        </w:rPr>
        <w:t>Lightbrown</w:t>
      </w:r>
      <w:proofErr w:type="spellEnd"/>
      <w:r w:rsidRPr="007A46F1">
        <w:rPr>
          <w:rFonts w:ascii="Times New Roman" w:hAnsi="Times New Roman" w:cs="Times New Roman" w:hint="eastAsia"/>
        </w:rPr>
        <w:t xml:space="preserve"> and </w:t>
      </w:r>
      <w:proofErr w:type="spellStart"/>
      <w:r w:rsidRPr="007A46F1">
        <w:rPr>
          <w:rFonts w:ascii="Times New Roman" w:hAnsi="Times New Roman" w:cs="Times New Roman" w:hint="eastAsia"/>
        </w:rPr>
        <w:t>Spada</w:t>
      </w:r>
      <w:proofErr w:type="spellEnd"/>
      <w:r w:rsidRPr="007A46F1">
        <w:rPr>
          <w:rFonts w:ascii="Times New Roman" w:hAnsi="Times New Roman" w:cs="Times New Roman" w:hint="eastAsia"/>
        </w:rPr>
        <w:t xml:space="preserve"> (2006, p.17).  Although adults would perform well since adults have better understanding of language and background knowledge, children are superior in terms of acquiring second </w:t>
      </w:r>
      <w:r w:rsidRPr="007A46F1">
        <w:rPr>
          <w:rFonts w:ascii="Times New Roman" w:hAnsi="Times New Roman" w:cs="Times New Roman"/>
          <w:color w:val="000000" w:themeColor="text1"/>
        </w:rPr>
        <w:t>language</w:t>
      </w:r>
      <w:r w:rsidRPr="007A46F1">
        <w:rPr>
          <w:rFonts w:ascii="Times New Roman" w:hAnsi="Times New Roman" w:cs="Times New Roman"/>
          <w:color w:val="000000" w:themeColor="text1"/>
          <w:shd w:val="clear" w:color="auto" w:fill="FFFFFF"/>
        </w:rPr>
        <w:t xml:space="preserve"> (</w:t>
      </w:r>
      <w:hyperlink r:id="rId5" w:anchor="ref-15" w:history="1">
        <w:proofErr w:type="spellStart"/>
        <w:r w:rsidRPr="007A46F1">
          <w:rPr>
            <w:rStyle w:val="Hyperlink"/>
            <w:rFonts w:ascii="Times New Roman" w:hAnsi="Times New Roman" w:cs="Times New Roman"/>
            <w:color w:val="000000" w:themeColor="text1"/>
            <w:bdr w:val="none" w:sz="0" w:space="0" w:color="auto" w:frame="1"/>
            <w:shd w:val="clear" w:color="auto" w:fill="FFFFFF"/>
          </w:rPr>
          <w:t>Scove</w:t>
        </w:r>
        <w:r w:rsidRPr="007A46F1">
          <w:rPr>
            <w:rStyle w:val="Hyperlink"/>
            <w:rFonts w:ascii="Times New Roman" w:hAnsi="Times New Roman" w:cs="Times New Roman"/>
            <w:color w:val="000000" w:themeColor="text1"/>
            <w:bdr w:val="none" w:sz="0" w:space="0" w:color="auto" w:frame="1"/>
            <w:shd w:val="clear" w:color="auto" w:fill="FFFFFF"/>
          </w:rPr>
          <w:t>l</w:t>
        </w:r>
        <w:proofErr w:type="spellEnd"/>
        <w:r w:rsidRPr="007A46F1">
          <w:rPr>
            <w:rStyle w:val="Hyperlink"/>
            <w:rFonts w:ascii="Times New Roman" w:hAnsi="Times New Roman" w:cs="Times New Roman"/>
            <w:color w:val="000000" w:themeColor="text1"/>
            <w:bdr w:val="none" w:sz="0" w:space="0" w:color="auto" w:frame="1"/>
            <w:shd w:val="clear" w:color="auto" w:fill="FFFFFF"/>
          </w:rPr>
          <w:t>, 2000</w:t>
        </w:r>
      </w:hyperlink>
      <w:r w:rsidRPr="007A46F1">
        <w:rPr>
          <w:rFonts w:ascii="Times New Roman" w:hAnsi="Times New Roman" w:cs="Times New Roman"/>
          <w:color w:val="000000" w:themeColor="text1"/>
          <w:shd w:val="clear" w:color="auto" w:fill="FFFFFF"/>
        </w:rPr>
        <w:t>).</w:t>
      </w:r>
      <w:r w:rsidRPr="007A46F1">
        <w:rPr>
          <w:rFonts w:ascii="Times New Roman" w:hAnsi="Times New Roman" w:cs="Times New Roman" w:hint="eastAsia"/>
        </w:rPr>
        <w:t xml:space="preserve"> </w:t>
      </w:r>
    </w:p>
    <w:p w:rsidR="00CF66FB" w:rsidRDefault="005A1B54" w:rsidP="00CF66FB">
      <w:pPr>
        <w:spacing w:line="480" w:lineRule="auto"/>
        <w:ind w:right="115" w:firstLine="720"/>
        <w:rPr>
          <w:rFonts w:ascii="Times New Roman" w:hAnsi="Times New Roman" w:cs="Times New Roman"/>
        </w:rPr>
      </w:pPr>
      <w:r>
        <w:rPr>
          <w:rFonts w:ascii="Times New Roman" w:hAnsi="Times New Roman" w:cs="Times New Roman"/>
        </w:rPr>
        <w:t>On the other hand, Critical Period Hypothesis is very controversial topic, so that some researchers assume that</w:t>
      </w:r>
      <w:r w:rsidR="00B85BC2">
        <w:rPr>
          <w:rFonts w:ascii="Times New Roman" w:hAnsi="Times New Roman" w:cs="Times New Roman"/>
        </w:rPr>
        <w:t xml:space="preserve"> the</w:t>
      </w:r>
      <w:r>
        <w:rPr>
          <w:rFonts w:ascii="Times New Roman" w:hAnsi="Times New Roman" w:cs="Times New Roman"/>
        </w:rPr>
        <w:t xml:space="preserve"> CPH </w:t>
      </w:r>
      <w:r w:rsidR="00B85BC2">
        <w:rPr>
          <w:rFonts w:ascii="Times New Roman" w:hAnsi="Times New Roman" w:cs="Times New Roman"/>
        </w:rPr>
        <w:t>does not exist at all.  According to Birdsong (2002), the CPH does not exist, and if the people older than 21, is doing the sustained phonetic training under the immersion program, 10% of the people can actually a</w:t>
      </w:r>
      <w:r w:rsidR="00CF66FB">
        <w:rPr>
          <w:rFonts w:ascii="Times New Roman" w:hAnsi="Times New Roman" w:cs="Times New Roman"/>
        </w:rPr>
        <w:t>c</w:t>
      </w:r>
      <w:r w:rsidR="00B85BC2">
        <w:rPr>
          <w:rFonts w:ascii="Times New Roman" w:hAnsi="Times New Roman" w:cs="Times New Roman"/>
        </w:rPr>
        <w:t>quire</w:t>
      </w:r>
      <w:r w:rsidR="00CF66FB">
        <w:rPr>
          <w:rFonts w:ascii="Times New Roman" w:hAnsi="Times New Roman" w:cs="Times New Roman"/>
        </w:rPr>
        <w:t xml:space="preserve"> the native like pronunciation.  However according to my experiment, which will be discussed next, I assume that the Critical Period Hypothesis does exist.</w:t>
      </w:r>
    </w:p>
    <w:p w:rsidR="00CF66FB" w:rsidRDefault="00CF66FB" w:rsidP="00CF66FB">
      <w:pPr>
        <w:spacing w:line="480" w:lineRule="auto"/>
        <w:ind w:right="115"/>
        <w:rPr>
          <w:rFonts w:ascii="Times New Roman" w:hAnsi="Times New Roman" w:cs="Times New Roman"/>
        </w:rPr>
      </w:pPr>
    </w:p>
    <w:p w:rsidR="00CF66FB" w:rsidRPr="00D72DA4" w:rsidRDefault="00CF66FB" w:rsidP="00CF66FB">
      <w:pPr>
        <w:spacing w:line="480" w:lineRule="auto"/>
        <w:ind w:right="115"/>
        <w:rPr>
          <w:rFonts w:ascii="Times New Roman" w:hAnsi="Times New Roman" w:cs="Times New Roman"/>
          <w:b/>
        </w:rPr>
      </w:pPr>
      <w:r w:rsidRPr="00D72DA4">
        <w:rPr>
          <w:rFonts w:ascii="Times New Roman" w:hAnsi="Times New Roman" w:cs="Times New Roman"/>
          <w:b/>
        </w:rPr>
        <w:t>Observation</w:t>
      </w:r>
    </w:p>
    <w:p w:rsidR="00CF66FB" w:rsidRDefault="00CF66FB" w:rsidP="00CF66FB">
      <w:pPr>
        <w:spacing w:line="480" w:lineRule="auto"/>
        <w:ind w:right="115"/>
        <w:rPr>
          <w:rFonts w:ascii="Times New Roman" w:hAnsi="Times New Roman" w:cs="Times New Roman"/>
        </w:rPr>
      </w:pPr>
      <w:r>
        <w:rPr>
          <w:rFonts w:ascii="Times New Roman" w:hAnsi="Times New Roman" w:cs="Times New Roman"/>
        </w:rPr>
        <w:tab/>
        <w:t xml:space="preserve">To discover if the Critical Period Hypothesis exists, I have conducted the research of two different groups.  </w:t>
      </w:r>
    </w:p>
    <w:p w:rsidR="00CF66FB" w:rsidRDefault="00984566" w:rsidP="00CF66FB">
      <w:pPr>
        <w:pStyle w:val="ListParagraph"/>
        <w:numPr>
          <w:ilvl w:val="0"/>
          <w:numId w:val="5"/>
        </w:numPr>
        <w:spacing w:line="480" w:lineRule="auto"/>
        <w:ind w:right="115"/>
        <w:rPr>
          <w:rFonts w:ascii="Times New Roman" w:hAnsi="Times New Roman" w:cs="Times New Roman"/>
        </w:rPr>
      </w:pPr>
      <w:r>
        <w:rPr>
          <w:rFonts w:ascii="Times New Roman" w:hAnsi="Times New Roman" w:cs="Times New Roman"/>
        </w:rPr>
        <w:t>20 year-</w:t>
      </w:r>
      <w:r w:rsidR="00CF66FB">
        <w:rPr>
          <w:rFonts w:ascii="Times New Roman" w:hAnsi="Times New Roman" w:cs="Times New Roman"/>
        </w:rPr>
        <w:t>old girl from Japan</w:t>
      </w:r>
      <w:r>
        <w:rPr>
          <w:rFonts w:ascii="Times New Roman" w:hAnsi="Times New Roman" w:cs="Times New Roman"/>
        </w:rPr>
        <w:t xml:space="preserve"> (voluntary)</w:t>
      </w:r>
    </w:p>
    <w:p w:rsidR="00984566" w:rsidRDefault="00984566" w:rsidP="00984566">
      <w:pPr>
        <w:pStyle w:val="ListParagraph"/>
        <w:numPr>
          <w:ilvl w:val="0"/>
          <w:numId w:val="5"/>
        </w:numPr>
        <w:spacing w:line="480" w:lineRule="auto"/>
        <w:ind w:right="115"/>
        <w:rPr>
          <w:rFonts w:ascii="Times New Roman" w:hAnsi="Times New Roman" w:cs="Times New Roman"/>
        </w:rPr>
      </w:pPr>
      <w:r>
        <w:rPr>
          <w:rFonts w:ascii="Times New Roman" w:hAnsi="Times New Roman" w:cs="Times New Roman"/>
        </w:rPr>
        <w:t>12 year-old boy from Japan (involuntary)</w:t>
      </w:r>
      <w:r>
        <w:rPr>
          <w:rFonts w:ascii="Times New Roman" w:hAnsi="Times New Roman" w:cs="Times New Roman"/>
        </w:rPr>
        <w:br/>
        <w:t>14 year-old girl from Japan</w:t>
      </w:r>
    </w:p>
    <w:p w:rsidR="005626E4" w:rsidRDefault="00984566" w:rsidP="00281C6E">
      <w:pPr>
        <w:spacing w:line="480" w:lineRule="auto"/>
        <w:ind w:right="115" w:firstLine="720"/>
        <w:rPr>
          <w:rFonts w:ascii="Times New Roman" w:hAnsi="Times New Roman" w:cs="Times New Roman"/>
        </w:rPr>
      </w:pPr>
      <w:r>
        <w:rPr>
          <w:rFonts w:ascii="Times New Roman" w:hAnsi="Times New Roman" w:cs="Times New Roman"/>
        </w:rPr>
        <w:t>Group1 is person who cam</w:t>
      </w:r>
      <w:r w:rsidR="00D72DA4">
        <w:rPr>
          <w:rFonts w:ascii="Times New Roman" w:hAnsi="Times New Roman" w:cs="Times New Roman"/>
        </w:rPr>
        <w:t>e to Hawaii about one</w:t>
      </w:r>
      <w:r w:rsidR="00281C6E">
        <w:rPr>
          <w:rFonts w:ascii="Times New Roman" w:hAnsi="Times New Roman" w:cs="Times New Roman"/>
        </w:rPr>
        <w:t xml:space="preserve"> and half year ago</w:t>
      </w:r>
      <w:r w:rsidR="00D51A5E">
        <w:rPr>
          <w:rFonts w:ascii="Times New Roman" w:hAnsi="Times New Roman" w:cs="Times New Roman"/>
        </w:rPr>
        <w:t>, and she</w:t>
      </w:r>
      <w:r w:rsidR="00281C6E">
        <w:rPr>
          <w:rFonts w:ascii="Times New Roman" w:hAnsi="Times New Roman" w:cs="Times New Roman"/>
        </w:rPr>
        <w:t xml:space="preserve"> also</w:t>
      </w:r>
      <w:r w:rsidR="00D51A5E">
        <w:rPr>
          <w:rFonts w:ascii="Times New Roman" w:hAnsi="Times New Roman" w:cs="Times New Roman"/>
        </w:rPr>
        <w:t xml:space="preserve"> had been to New Zeal</w:t>
      </w:r>
      <w:r w:rsidR="00281C6E">
        <w:rPr>
          <w:rFonts w:ascii="Times New Roman" w:hAnsi="Times New Roman" w:cs="Times New Roman"/>
        </w:rPr>
        <w:t>and for 1 month too</w:t>
      </w:r>
      <w:r w:rsidR="00D51A5E">
        <w:rPr>
          <w:rFonts w:ascii="Times New Roman" w:hAnsi="Times New Roman" w:cs="Times New Roman"/>
        </w:rPr>
        <w:t>.</w:t>
      </w:r>
      <w:r w:rsidR="00281C6E">
        <w:rPr>
          <w:rFonts w:ascii="Times New Roman" w:hAnsi="Times New Roman" w:cs="Times New Roman"/>
        </w:rPr>
        <w:t xml:space="preserve">  Even though she never went to the immersion school in Japan, an</w:t>
      </w:r>
      <w:r w:rsidR="000C33DA">
        <w:rPr>
          <w:rFonts w:ascii="Times New Roman" w:hAnsi="Times New Roman" w:cs="Times New Roman"/>
        </w:rPr>
        <w:t>d she has a Japanese accent,</w:t>
      </w:r>
      <w:r w:rsidR="00281C6E">
        <w:rPr>
          <w:rFonts w:ascii="Times New Roman" w:hAnsi="Times New Roman" w:cs="Times New Roman"/>
        </w:rPr>
        <w:t xml:space="preserve"> she already speaks fluently enough to</w:t>
      </w:r>
      <w:r w:rsidR="000C33DA">
        <w:rPr>
          <w:rFonts w:ascii="Times New Roman" w:hAnsi="Times New Roman" w:cs="Times New Roman"/>
        </w:rPr>
        <w:t xml:space="preserve"> be understood</w:t>
      </w:r>
      <w:r w:rsidR="00281C6E">
        <w:rPr>
          <w:rFonts w:ascii="Times New Roman" w:hAnsi="Times New Roman" w:cs="Times New Roman"/>
        </w:rPr>
        <w:t>.</w:t>
      </w:r>
      <w:r w:rsidR="000C33DA">
        <w:rPr>
          <w:rFonts w:ascii="Times New Roman" w:hAnsi="Times New Roman" w:cs="Times New Roman"/>
        </w:rPr>
        <w:t xml:space="preserve">  According to my research, people who voluntary do study </w:t>
      </w:r>
      <w:r w:rsidR="005626E4">
        <w:rPr>
          <w:rFonts w:ascii="Times New Roman" w:hAnsi="Times New Roman" w:cs="Times New Roman"/>
        </w:rPr>
        <w:t>abroad</w:t>
      </w:r>
      <w:r w:rsidR="000C33DA">
        <w:rPr>
          <w:rFonts w:ascii="Times New Roman" w:hAnsi="Times New Roman" w:cs="Times New Roman"/>
        </w:rPr>
        <w:t xml:space="preserve"> would acquire the language better, because they have motivation to do so.</w:t>
      </w:r>
    </w:p>
    <w:p w:rsidR="0092172F" w:rsidRDefault="005626E4" w:rsidP="00281C6E">
      <w:pPr>
        <w:spacing w:line="480" w:lineRule="auto"/>
        <w:ind w:right="115" w:firstLine="720"/>
        <w:rPr>
          <w:rFonts w:ascii="Times New Roman" w:hAnsi="Times New Roman" w:cs="Times New Roman"/>
        </w:rPr>
      </w:pPr>
      <w:r>
        <w:rPr>
          <w:rFonts w:ascii="Times New Roman" w:hAnsi="Times New Roman" w:cs="Times New Roman"/>
        </w:rPr>
        <w:t>On the other hand, group2 people came to Hawaii almost year ago due to the parent’s job.</w:t>
      </w:r>
      <w:r w:rsidR="0092172F">
        <w:rPr>
          <w:rFonts w:ascii="Times New Roman" w:hAnsi="Times New Roman" w:cs="Times New Roman"/>
        </w:rPr>
        <w:t xml:space="preserve"> </w:t>
      </w:r>
      <w:r>
        <w:rPr>
          <w:rFonts w:ascii="Times New Roman" w:hAnsi="Times New Roman" w:cs="Times New Roman"/>
        </w:rPr>
        <w:t xml:space="preserve">  A boy has never studied English at school, but older sister had studied very </w:t>
      </w:r>
      <w:proofErr w:type="gramStart"/>
      <w:r>
        <w:rPr>
          <w:rFonts w:ascii="Times New Roman" w:hAnsi="Times New Roman" w:cs="Times New Roman"/>
        </w:rPr>
        <w:t>basic</w:t>
      </w:r>
      <w:proofErr w:type="gramEnd"/>
      <w:r>
        <w:rPr>
          <w:rFonts w:ascii="Times New Roman" w:hAnsi="Times New Roman" w:cs="Times New Roman"/>
        </w:rPr>
        <w:t xml:space="preserve"> English at middle school.  Since they came here involuntary, they did not hav</w:t>
      </w:r>
      <w:r w:rsidR="00D72DA4">
        <w:rPr>
          <w:rFonts w:ascii="Times New Roman" w:hAnsi="Times New Roman" w:cs="Times New Roman"/>
        </w:rPr>
        <w:t>e enough time to prepare to live</w:t>
      </w:r>
      <w:r>
        <w:rPr>
          <w:rFonts w:ascii="Times New Roman" w:hAnsi="Times New Roman" w:cs="Times New Roman"/>
        </w:rPr>
        <w:t xml:space="preserve"> here, they did not have motivation to learn second language.  Therefore they are not speaking fluently as well as </w:t>
      </w:r>
      <w:r w:rsidR="0092172F">
        <w:rPr>
          <w:rFonts w:ascii="Times New Roman" w:hAnsi="Times New Roman" w:cs="Times New Roman"/>
        </w:rPr>
        <w:t>what group1 person used to be at that point.</w:t>
      </w:r>
    </w:p>
    <w:p w:rsidR="00D72DA4" w:rsidRDefault="0092172F" w:rsidP="00281C6E">
      <w:pPr>
        <w:spacing w:line="480" w:lineRule="auto"/>
        <w:ind w:right="115" w:firstLine="720"/>
        <w:rPr>
          <w:rFonts w:ascii="Times New Roman" w:hAnsi="Times New Roman" w:cs="Times New Roman"/>
        </w:rPr>
      </w:pPr>
      <w:r>
        <w:rPr>
          <w:rFonts w:ascii="Times New Roman" w:hAnsi="Times New Roman" w:cs="Times New Roman"/>
        </w:rPr>
        <w:t>What I have concluded from this interview was that background would affect their way of learning the second language.  This observation gives the hope that CPH might not exist according to 20 year-old girl, but even though she acquire to speak fluently, she has heavy accent and that would not be easily changed after the CPH.  I have know those 2 groups of people since they came here, but younger ones are definitely getting better as the time passes.  I assume that motivation toward learning English affect a lot, but younger ones are getting their English faster and with more accurate pronunciation.  As the time passes, the difference of development between those 2 groups would be bigger, because younger ones have more spaces for the second language</w:t>
      </w:r>
      <w:r w:rsidR="00D72DA4">
        <w:rPr>
          <w:rFonts w:ascii="Times New Roman" w:hAnsi="Times New Roman" w:cs="Times New Roman"/>
        </w:rPr>
        <w:t xml:space="preserve"> acquisition</w:t>
      </w:r>
      <w:r>
        <w:rPr>
          <w:rFonts w:ascii="Times New Roman" w:hAnsi="Times New Roman" w:cs="Times New Roman"/>
        </w:rPr>
        <w:t xml:space="preserve"> according to the Critical Period Hypothesis.</w:t>
      </w:r>
    </w:p>
    <w:p w:rsidR="00D72DA4" w:rsidRDefault="00D72DA4" w:rsidP="00281C6E">
      <w:pPr>
        <w:spacing w:line="480" w:lineRule="auto"/>
        <w:ind w:right="115" w:firstLine="720"/>
        <w:rPr>
          <w:rFonts w:ascii="Times New Roman" w:hAnsi="Times New Roman" w:cs="Times New Roman"/>
        </w:rPr>
      </w:pPr>
    </w:p>
    <w:p w:rsidR="009F4ADC" w:rsidRPr="00D72DA4" w:rsidRDefault="00D72DA4" w:rsidP="00D72DA4">
      <w:pPr>
        <w:spacing w:line="480" w:lineRule="auto"/>
        <w:ind w:right="115"/>
        <w:rPr>
          <w:rFonts w:ascii="ＭＳ 明朝" w:hAnsi="ＭＳ 明朝" w:cs="ＭＳ 明朝" w:hint="eastAsia"/>
          <w:b/>
          <w:lang w:eastAsia="ja-JP"/>
        </w:rPr>
      </w:pPr>
      <w:r w:rsidRPr="00D72DA4">
        <w:rPr>
          <w:rFonts w:ascii="Times New Roman" w:hAnsi="Times New Roman" w:cs="Times New Roman"/>
          <w:b/>
        </w:rPr>
        <w:t>Critical Period Hypothesis</w:t>
      </w:r>
    </w:p>
    <w:p w:rsidR="00400DD3" w:rsidRPr="0012496E" w:rsidRDefault="009F4ADC" w:rsidP="0012496E">
      <w:pPr>
        <w:spacing w:line="480" w:lineRule="auto"/>
        <w:ind w:right="115" w:firstLine="720"/>
        <w:rPr>
          <w:rFonts w:ascii="Times New Roman" w:hAnsi="Times New Roman" w:cs="Times New Roman"/>
          <w:color w:val="000000" w:themeColor="text1"/>
        </w:rPr>
      </w:pPr>
      <w:r>
        <w:rPr>
          <w:rFonts w:ascii="Times New Roman" w:hAnsi="Times New Roman" w:cs="Times New Roman" w:hint="eastAsia"/>
        </w:rPr>
        <w:t>H</w:t>
      </w:r>
      <w:r w:rsidR="007A46F1">
        <w:rPr>
          <w:rFonts w:ascii="Times New Roman" w:hAnsi="Times New Roman" w:cs="Times New Roman" w:hint="eastAsia"/>
        </w:rPr>
        <w:t>ow does the background affect the second language acquisition of children and a</w:t>
      </w:r>
      <w:r w:rsidR="006E673B">
        <w:rPr>
          <w:rFonts w:ascii="Times New Roman" w:hAnsi="Times New Roman" w:cs="Times New Roman" w:hint="eastAsia"/>
        </w:rPr>
        <w:t>dult?  Where second language learners actually study</w:t>
      </w:r>
      <w:r w:rsidR="007A46F1">
        <w:rPr>
          <w:rFonts w:ascii="Times New Roman" w:hAnsi="Times New Roman" w:cs="Times New Roman" w:hint="eastAsia"/>
        </w:rPr>
        <w:t xml:space="preserve"> their first foreign or second language</w:t>
      </w:r>
      <w:r w:rsidR="006E673B">
        <w:rPr>
          <w:rFonts w:ascii="Times New Roman" w:hAnsi="Times New Roman" w:cs="Times New Roman"/>
        </w:rPr>
        <w:t xml:space="preserve"> change their learning style later</w:t>
      </w:r>
      <w:r w:rsidR="007A46F1">
        <w:rPr>
          <w:rFonts w:ascii="Times New Roman" w:hAnsi="Times New Roman" w:cs="Times New Roman" w:hint="eastAsia"/>
        </w:rPr>
        <w:t>.  For example, adu</w:t>
      </w:r>
      <w:r>
        <w:rPr>
          <w:rFonts w:ascii="Times New Roman" w:hAnsi="Times New Roman" w:cs="Times New Roman" w:hint="eastAsia"/>
        </w:rPr>
        <w:t xml:space="preserve">lts tend to start learning </w:t>
      </w:r>
      <w:r w:rsidR="007A46F1">
        <w:rPr>
          <w:rFonts w:ascii="Times New Roman" w:hAnsi="Times New Roman" w:cs="Times New Roman" w:hint="eastAsia"/>
        </w:rPr>
        <w:t>grammars and other structural things first in their educations, because most of the foreign languages are taught content based in any place (</w:t>
      </w:r>
      <w:proofErr w:type="spellStart"/>
      <w:r w:rsidR="007A46F1">
        <w:rPr>
          <w:rFonts w:ascii="Times New Roman" w:hAnsi="Times New Roman" w:cs="Times New Roman" w:hint="eastAsia"/>
        </w:rPr>
        <w:t>Lightbrown</w:t>
      </w:r>
      <w:proofErr w:type="spellEnd"/>
      <w:r w:rsidR="007A46F1">
        <w:rPr>
          <w:rFonts w:ascii="Times New Roman" w:hAnsi="Times New Roman" w:cs="Times New Roman" w:hint="eastAsia"/>
        </w:rPr>
        <w:t xml:space="preserve">, </w:t>
      </w:r>
      <w:r w:rsidR="007A46F1">
        <w:rPr>
          <w:rFonts w:ascii="Times New Roman" w:hAnsi="Times New Roman" w:cs="Times New Roman"/>
        </w:rPr>
        <w:t>2006</w:t>
      </w:r>
      <w:r w:rsidR="007A46F1">
        <w:rPr>
          <w:rFonts w:ascii="Times New Roman" w:hAnsi="Times New Roman" w:cs="Times New Roman" w:hint="eastAsia"/>
        </w:rPr>
        <w:t xml:space="preserve">).  On the other hand, children who are raised in another country than where they were born, </w:t>
      </w:r>
      <w:r w:rsidR="007A46F1">
        <w:rPr>
          <w:rFonts w:ascii="Times New Roman" w:hAnsi="Times New Roman" w:cs="Times New Roman"/>
        </w:rPr>
        <w:t>they</w:t>
      </w:r>
      <w:r w:rsidR="007A46F1">
        <w:rPr>
          <w:rFonts w:ascii="Times New Roman" w:hAnsi="Times New Roman" w:cs="Times New Roman" w:hint="eastAsia"/>
        </w:rPr>
        <w:t xml:space="preserve"> tend to </w:t>
      </w:r>
      <w:r w:rsidR="007A46F1">
        <w:rPr>
          <w:rFonts w:ascii="Times New Roman" w:hAnsi="Times New Roman" w:cs="Times New Roman"/>
        </w:rPr>
        <w:t>accommodate</w:t>
      </w:r>
      <w:r w:rsidR="007A46F1">
        <w:rPr>
          <w:rFonts w:ascii="Times New Roman" w:hAnsi="Times New Roman" w:cs="Times New Roman" w:hint="eastAsia"/>
        </w:rPr>
        <w:t xml:space="preserve"> quickly, beca</w:t>
      </w:r>
      <w:r w:rsidR="0045718C">
        <w:rPr>
          <w:rFonts w:ascii="Times New Roman" w:hAnsi="Times New Roman" w:cs="Times New Roman" w:hint="eastAsia"/>
        </w:rPr>
        <w:t xml:space="preserve">use they actually get to interact with native people </w:t>
      </w:r>
      <w:r w:rsidR="007A46F1">
        <w:rPr>
          <w:rFonts w:ascii="Times New Roman" w:hAnsi="Times New Roman" w:cs="Times New Roman" w:hint="eastAsia"/>
        </w:rPr>
        <w:t xml:space="preserve">and have more </w:t>
      </w:r>
      <w:r w:rsidR="007A46F1">
        <w:rPr>
          <w:rFonts w:ascii="Times New Roman" w:hAnsi="Times New Roman" w:cs="Times New Roman"/>
        </w:rPr>
        <w:t>opportunities</w:t>
      </w:r>
      <w:r w:rsidR="007A46F1">
        <w:rPr>
          <w:rFonts w:ascii="Times New Roman" w:hAnsi="Times New Roman" w:cs="Times New Roman" w:hint="eastAsia"/>
        </w:rPr>
        <w:t xml:space="preserve"> to communicate than the adults do.  In Japan, there are only few native English tongue people who teach English in the </w:t>
      </w:r>
      <w:proofErr w:type="gramStart"/>
      <w:r w:rsidR="007A46F1">
        <w:rPr>
          <w:rFonts w:ascii="Times New Roman" w:hAnsi="Times New Roman" w:cs="Times New Roman" w:hint="eastAsia"/>
        </w:rPr>
        <w:t>class,</w:t>
      </w:r>
      <w:proofErr w:type="gramEnd"/>
      <w:r w:rsidR="007A46F1">
        <w:rPr>
          <w:rFonts w:ascii="Times New Roman" w:hAnsi="Times New Roman" w:cs="Times New Roman" w:hint="eastAsia"/>
        </w:rPr>
        <w:t xml:space="preserve"> therefore adults had </w:t>
      </w:r>
      <w:r w:rsidR="007A46F1">
        <w:rPr>
          <w:rFonts w:ascii="Times New Roman" w:hAnsi="Times New Roman" w:cs="Times New Roman"/>
        </w:rPr>
        <w:t>less opportunity</w:t>
      </w:r>
      <w:r w:rsidR="007A46F1">
        <w:rPr>
          <w:rFonts w:ascii="Times New Roman" w:hAnsi="Times New Roman" w:cs="Times New Roman" w:hint="eastAsia"/>
        </w:rPr>
        <w:t xml:space="preserve"> to interact with real English.  As we can see from this, the background could be one of the biggest factors in learning second language, because how children were raised would affect their perspective and how the </w:t>
      </w:r>
      <w:r w:rsidR="007A46F1" w:rsidRPr="0090510E">
        <w:rPr>
          <w:rFonts w:ascii="Times New Roman" w:hAnsi="Times New Roman" w:cs="Times New Roman"/>
          <w:color w:val="000000" w:themeColor="text1"/>
        </w:rPr>
        <w:t>environment</w:t>
      </w:r>
      <w:r w:rsidR="007A46F1" w:rsidRPr="0090510E">
        <w:rPr>
          <w:rFonts w:ascii="Times New Roman" w:hAnsi="Times New Roman" w:cs="Times New Roman" w:hint="eastAsia"/>
          <w:color w:val="000000" w:themeColor="text1"/>
        </w:rPr>
        <w:t>s around them would change their way of learning.</w:t>
      </w:r>
    </w:p>
    <w:p w:rsidR="0012496E" w:rsidRDefault="009F4ADC" w:rsidP="009F4ADC">
      <w:pPr>
        <w:spacing w:line="480" w:lineRule="auto"/>
        <w:ind w:right="115" w:firstLine="720"/>
        <w:rPr>
          <w:rFonts w:ascii="Times New Roman" w:hAnsi="Times New Roman" w:cs="Times New Roman"/>
          <w:color w:val="000000" w:themeColor="text1"/>
          <w:shd w:val="clear" w:color="auto" w:fill="FFFFFF"/>
        </w:rPr>
      </w:pPr>
      <w:r w:rsidRPr="007A46F1">
        <w:rPr>
          <w:rFonts w:ascii="Times New Roman" w:hAnsi="Times New Roman" w:cs="Times New Roman" w:hint="eastAsia"/>
        </w:rPr>
        <w:t xml:space="preserve">Within the term Critical Period Hypothesis, there are two functions that </w:t>
      </w:r>
      <w:r w:rsidRPr="007A46F1">
        <w:rPr>
          <w:rFonts w:ascii="Times New Roman" w:hAnsi="Times New Roman" w:cs="Times New Roman"/>
        </w:rPr>
        <w:t>are</w:t>
      </w:r>
      <w:r w:rsidRPr="007A46F1">
        <w:rPr>
          <w:rFonts w:ascii="Times New Roman" w:hAnsi="Times New Roman" w:cs="Times New Roman" w:hint="eastAsia"/>
        </w:rPr>
        <w:t xml:space="preserve"> relatively conne</w:t>
      </w:r>
      <w:r w:rsidR="00400DD3">
        <w:rPr>
          <w:rFonts w:ascii="Times New Roman" w:hAnsi="Times New Roman" w:cs="Times New Roman" w:hint="eastAsia"/>
        </w:rPr>
        <w:t xml:space="preserve">cted with this idea, which are </w:t>
      </w:r>
      <w:r w:rsidRPr="007A46F1">
        <w:rPr>
          <w:rFonts w:ascii="Times New Roman" w:hAnsi="Times New Roman" w:cs="Times New Roman"/>
        </w:rPr>
        <w:t>psychological</w:t>
      </w:r>
      <w:r w:rsidRPr="007A46F1">
        <w:rPr>
          <w:rFonts w:ascii="Times New Roman" w:hAnsi="Times New Roman" w:cs="Times New Roman" w:hint="eastAsia"/>
        </w:rPr>
        <w:t xml:space="preserve"> factors and brain systematic factors.</w:t>
      </w:r>
      <w:r>
        <w:rPr>
          <w:rFonts w:ascii="Times New Roman" w:hAnsi="Times New Roman" w:cs="Times New Roman"/>
        </w:rPr>
        <w:t xml:space="preserve">  </w:t>
      </w:r>
      <w:r w:rsidR="00FC111F">
        <w:rPr>
          <w:rFonts w:ascii="Times New Roman" w:hAnsi="Times New Roman" w:cs="Times New Roman" w:hint="eastAsia"/>
          <w:color w:val="000000" w:themeColor="text1"/>
        </w:rPr>
        <w:t>Another topic</w:t>
      </w:r>
      <w:r w:rsidR="007A46F1" w:rsidRPr="0090510E">
        <w:rPr>
          <w:rFonts w:ascii="Times New Roman" w:hAnsi="Times New Roman" w:cs="Times New Roman" w:hint="eastAsia"/>
          <w:color w:val="000000" w:themeColor="text1"/>
        </w:rPr>
        <w:t xml:space="preserve"> that is coming up with the </w:t>
      </w:r>
      <w:r w:rsidR="007A46F1" w:rsidRPr="0090510E">
        <w:rPr>
          <w:rFonts w:ascii="Times New Roman" w:hAnsi="Times New Roman" w:cs="Times New Roman"/>
          <w:color w:val="000000" w:themeColor="text1"/>
        </w:rPr>
        <w:t xml:space="preserve">Critical Period </w:t>
      </w:r>
      <w:r w:rsidR="00276C9C" w:rsidRPr="0090510E">
        <w:rPr>
          <w:rFonts w:ascii="Times New Roman" w:hAnsi="Times New Roman" w:cs="Times New Roman"/>
          <w:color w:val="000000" w:themeColor="text1"/>
        </w:rPr>
        <w:t xml:space="preserve">Hypothesis </w:t>
      </w:r>
      <w:r w:rsidR="007A46F1" w:rsidRPr="0090510E">
        <w:rPr>
          <w:rFonts w:ascii="Times New Roman" w:hAnsi="Times New Roman" w:cs="Times New Roman"/>
          <w:color w:val="000000" w:themeColor="text1"/>
        </w:rPr>
        <w:t xml:space="preserve">is the brain system of language acquisition.  According to </w:t>
      </w:r>
      <w:proofErr w:type="spellStart"/>
      <w:r w:rsidR="007A46F1" w:rsidRPr="0090510E">
        <w:rPr>
          <w:rFonts w:ascii="Times New Roman" w:hAnsi="Times New Roman" w:cs="Times New Roman"/>
          <w:color w:val="000000" w:themeColor="text1"/>
        </w:rPr>
        <w:t>Piehl</w:t>
      </w:r>
      <w:proofErr w:type="spellEnd"/>
      <w:r w:rsidR="007A46F1" w:rsidRPr="0090510E">
        <w:rPr>
          <w:rFonts w:ascii="Times New Roman" w:hAnsi="Times New Roman" w:cs="Times New Roman"/>
          <w:color w:val="000000" w:themeColor="text1"/>
        </w:rPr>
        <w:t xml:space="preserve"> (2011), “</w:t>
      </w:r>
      <w:r w:rsidR="007A46F1" w:rsidRPr="0090510E">
        <w:rPr>
          <w:rFonts w:ascii="Times New Roman" w:hAnsi="Times New Roman" w:cs="Times New Roman"/>
          <w:color w:val="000000" w:themeColor="text1"/>
          <w:shd w:val="clear" w:color="auto" w:fill="FFFFFF"/>
        </w:rPr>
        <w:t>an optimal period for language acquisition, ending at puberty”</w:t>
      </w:r>
      <w:r w:rsidR="00400DD3">
        <w:rPr>
          <w:rFonts w:ascii="Times New Roman" w:hAnsi="Times New Roman" w:cs="Times New Roman" w:hint="eastAsia"/>
          <w:color w:val="000000" w:themeColor="text1"/>
          <w:shd w:val="clear" w:color="auto" w:fill="FFFFFF"/>
        </w:rPr>
        <w:t>, and which means that best age for acquiring second language i</w:t>
      </w:r>
      <w:r w:rsidR="00400DD3">
        <w:rPr>
          <w:rFonts w:ascii="Times New Roman" w:hAnsi="Times New Roman" w:cs="Times New Roman"/>
          <w:color w:val="000000" w:themeColor="text1"/>
          <w:shd w:val="clear" w:color="auto" w:fill="FFFFFF"/>
        </w:rPr>
        <w:t>s usually before the puberty.</w:t>
      </w:r>
      <w:r w:rsidR="007A46F1">
        <w:rPr>
          <w:rFonts w:ascii="Times New Roman" w:hAnsi="Times New Roman" w:cs="Times New Roman" w:hint="eastAsia"/>
          <w:color w:val="000000" w:themeColor="text1"/>
          <w:shd w:val="clear" w:color="auto" w:fill="FFFFFF"/>
        </w:rPr>
        <w:t xml:space="preserve"> </w:t>
      </w:r>
      <w:r w:rsidR="00400DD3">
        <w:rPr>
          <w:rFonts w:ascii="Times New Roman" w:hAnsi="Times New Roman" w:cs="Times New Roman"/>
          <w:color w:val="000000" w:themeColor="text1"/>
          <w:shd w:val="clear" w:color="auto" w:fill="FFFFFF"/>
        </w:rPr>
        <w:t xml:space="preserve"> </w:t>
      </w:r>
      <w:r w:rsidR="007A46F1">
        <w:rPr>
          <w:rFonts w:ascii="Times New Roman" w:hAnsi="Times New Roman" w:cs="Times New Roman" w:hint="eastAsia"/>
          <w:color w:val="000000" w:themeColor="text1"/>
          <w:shd w:val="clear" w:color="auto" w:fill="FFFFFF"/>
        </w:rPr>
        <w:t xml:space="preserve">And this is what many people have experienced.  For example, I moved to Hawaii about six years ago with my family.  At this time, </w:t>
      </w:r>
      <w:r w:rsidR="007A46F1">
        <w:rPr>
          <w:rFonts w:ascii="Times New Roman" w:hAnsi="Times New Roman" w:cs="Times New Roman"/>
          <w:color w:val="000000" w:themeColor="text1"/>
          <w:shd w:val="clear" w:color="auto" w:fill="FFFFFF"/>
        </w:rPr>
        <w:t>I</w:t>
      </w:r>
      <w:r w:rsidR="007A46F1">
        <w:rPr>
          <w:rFonts w:ascii="Times New Roman" w:hAnsi="Times New Roman" w:cs="Times New Roman" w:hint="eastAsia"/>
          <w:color w:val="000000" w:themeColor="text1"/>
          <w:shd w:val="clear" w:color="auto" w:fill="FFFFFF"/>
        </w:rPr>
        <w:t xml:space="preserve"> was 13 and my younger brother was 8 years old.  Therefore my brother never had studied English in his life</w:t>
      </w:r>
      <w:r w:rsidR="00400DD3">
        <w:rPr>
          <w:rFonts w:ascii="Times New Roman" w:hAnsi="Times New Roman" w:cs="Times New Roman"/>
          <w:color w:val="000000" w:themeColor="text1"/>
          <w:shd w:val="clear" w:color="auto" w:fill="FFFFFF"/>
        </w:rPr>
        <w:t xml:space="preserve"> at school,</w:t>
      </w:r>
      <w:r w:rsidR="007A46F1">
        <w:rPr>
          <w:rFonts w:ascii="Times New Roman" w:hAnsi="Times New Roman" w:cs="Times New Roman" w:hint="eastAsia"/>
          <w:color w:val="000000" w:themeColor="text1"/>
          <w:shd w:val="clear" w:color="auto" w:fill="FFFFFF"/>
        </w:rPr>
        <w:t xml:space="preserve"> while </w:t>
      </w:r>
      <w:r w:rsidR="007A46F1">
        <w:rPr>
          <w:rFonts w:ascii="Times New Roman" w:hAnsi="Times New Roman" w:cs="Times New Roman"/>
          <w:color w:val="000000" w:themeColor="text1"/>
          <w:shd w:val="clear" w:color="auto" w:fill="FFFFFF"/>
        </w:rPr>
        <w:t>I</w:t>
      </w:r>
      <w:r w:rsidR="007A46F1">
        <w:rPr>
          <w:rFonts w:ascii="Times New Roman" w:hAnsi="Times New Roman" w:cs="Times New Roman" w:hint="eastAsia"/>
          <w:color w:val="000000" w:themeColor="text1"/>
          <w:shd w:val="clear" w:color="auto" w:fill="FFFFFF"/>
        </w:rPr>
        <w:t xml:space="preserve"> </w:t>
      </w:r>
      <w:r w:rsidR="00400DD3">
        <w:rPr>
          <w:rFonts w:ascii="Times New Roman" w:hAnsi="Times New Roman" w:cs="Times New Roman"/>
          <w:color w:val="000000" w:themeColor="text1"/>
          <w:shd w:val="clear" w:color="auto" w:fill="FFFFFF"/>
        </w:rPr>
        <w:t>had studied the very basic part of the English</w:t>
      </w:r>
      <w:r w:rsidR="00400DD3">
        <w:rPr>
          <w:rFonts w:ascii="Times New Roman" w:hAnsi="Times New Roman" w:cs="Times New Roman" w:hint="eastAsia"/>
          <w:color w:val="000000" w:themeColor="text1"/>
          <w:shd w:val="clear" w:color="auto" w:fill="FFFFFF"/>
        </w:rPr>
        <w:t xml:space="preserve"> at</w:t>
      </w:r>
      <w:r w:rsidR="007A46F1">
        <w:rPr>
          <w:rFonts w:ascii="Times New Roman" w:hAnsi="Times New Roman" w:cs="Times New Roman" w:hint="eastAsia"/>
          <w:color w:val="000000" w:themeColor="text1"/>
          <w:shd w:val="clear" w:color="auto" w:fill="FFFFFF"/>
        </w:rPr>
        <w:t xml:space="preserve"> middle school. </w:t>
      </w:r>
      <w:r w:rsidR="00400DD3">
        <w:rPr>
          <w:rFonts w:ascii="Times New Roman" w:hAnsi="Times New Roman" w:cs="Times New Roman" w:hint="eastAsia"/>
          <w:color w:val="000000" w:themeColor="text1"/>
          <w:shd w:val="clear" w:color="auto" w:fill="FFFFFF"/>
        </w:rPr>
        <w:t xml:space="preserve"> Also my mom was a graduate of English major at university</w:t>
      </w:r>
      <w:r w:rsidR="007A46F1">
        <w:rPr>
          <w:rFonts w:ascii="Times New Roman" w:hAnsi="Times New Roman" w:cs="Times New Roman" w:hint="eastAsia"/>
          <w:color w:val="000000" w:themeColor="text1"/>
          <w:shd w:val="clear" w:color="auto" w:fill="FFFFFF"/>
        </w:rPr>
        <w:t xml:space="preserve"> in Japan.  At this point, my mom was best English speaking person in my family. </w:t>
      </w:r>
      <w:r w:rsidR="00400DD3">
        <w:rPr>
          <w:rFonts w:ascii="Times New Roman" w:hAnsi="Times New Roman" w:cs="Times New Roman"/>
          <w:color w:val="000000" w:themeColor="text1"/>
          <w:shd w:val="clear" w:color="auto" w:fill="FFFFFF"/>
        </w:rPr>
        <w:t>However as we spent the time in Hawaii, the</w:t>
      </w:r>
      <w:r w:rsidR="00D15CED">
        <w:rPr>
          <w:rFonts w:ascii="Times New Roman" w:hAnsi="Times New Roman" w:cs="Times New Roman"/>
          <w:color w:val="000000" w:themeColor="text1"/>
          <w:shd w:val="clear" w:color="auto" w:fill="FFFFFF"/>
        </w:rPr>
        <w:t xml:space="preserve"> younger ones caught up and we speak even better after.</w:t>
      </w:r>
      <w:r w:rsidR="00400DD3">
        <w:rPr>
          <w:rFonts w:ascii="Times New Roman" w:hAnsi="Times New Roman" w:cs="Times New Roman"/>
          <w:color w:val="000000" w:themeColor="text1"/>
          <w:shd w:val="clear" w:color="auto" w:fill="FFFFFF"/>
        </w:rPr>
        <w:t xml:space="preserve"> </w:t>
      </w:r>
      <w:r w:rsidR="00D15CED">
        <w:rPr>
          <w:rFonts w:ascii="Times New Roman" w:hAnsi="Times New Roman" w:cs="Times New Roman"/>
          <w:color w:val="000000" w:themeColor="text1"/>
          <w:shd w:val="clear" w:color="auto" w:fill="FFFFFF"/>
        </w:rPr>
        <w:t xml:space="preserve"> </w:t>
      </w:r>
      <w:r w:rsidR="007A46F1">
        <w:rPr>
          <w:rFonts w:ascii="Times New Roman" w:hAnsi="Times New Roman" w:cs="Times New Roman" w:hint="eastAsia"/>
          <w:color w:val="000000" w:themeColor="text1"/>
          <w:shd w:val="clear" w:color="auto" w:fill="FFFFFF"/>
        </w:rPr>
        <w:t xml:space="preserve">Moreover, my </w:t>
      </w:r>
      <w:r w:rsidR="007A46F1">
        <w:rPr>
          <w:rFonts w:ascii="Times New Roman" w:hAnsi="Times New Roman" w:cs="Times New Roman"/>
          <w:color w:val="000000" w:themeColor="text1"/>
          <w:shd w:val="clear" w:color="auto" w:fill="FFFFFF"/>
        </w:rPr>
        <w:t>brother speaks</w:t>
      </w:r>
      <w:r w:rsidR="007A46F1">
        <w:rPr>
          <w:rFonts w:ascii="Times New Roman" w:hAnsi="Times New Roman" w:cs="Times New Roman" w:hint="eastAsia"/>
          <w:color w:val="000000" w:themeColor="text1"/>
          <w:shd w:val="clear" w:color="auto" w:fill="FFFFFF"/>
        </w:rPr>
        <w:t xml:space="preserve"> more fluent than </w:t>
      </w:r>
      <w:r w:rsidR="007A46F1">
        <w:rPr>
          <w:rFonts w:ascii="Times New Roman" w:hAnsi="Times New Roman" w:cs="Times New Roman"/>
          <w:color w:val="000000" w:themeColor="text1"/>
          <w:shd w:val="clear" w:color="auto" w:fill="FFFFFF"/>
        </w:rPr>
        <w:t>I</w:t>
      </w:r>
      <w:r w:rsidR="007A46F1">
        <w:rPr>
          <w:rFonts w:ascii="Times New Roman" w:hAnsi="Times New Roman" w:cs="Times New Roman" w:hint="eastAsia"/>
          <w:color w:val="000000" w:themeColor="text1"/>
          <w:shd w:val="clear" w:color="auto" w:fill="FFFFFF"/>
        </w:rPr>
        <w:t xml:space="preserve"> do, and he even gets straight A at middle school.  According to this experience, observation is made that there are more advantages in </w:t>
      </w:r>
      <w:r w:rsidR="007A46F1" w:rsidRPr="00335928">
        <w:rPr>
          <w:rFonts w:ascii="Times New Roman" w:hAnsi="Times New Roman" w:cs="Times New Roman"/>
          <w:color w:val="000000" w:themeColor="text1"/>
          <w:shd w:val="clear" w:color="auto" w:fill="FFFFFF"/>
        </w:rPr>
        <w:t xml:space="preserve">learning second language in the childhood.  </w:t>
      </w:r>
    </w:p>
    <w:p w:rsidR="0012496E" w:rsidRDefault="0012496E" w:rsidP="009F4ADC">
      <w:pPr>
        <w:spacing w:line="480" w:lineRule="auto"/>
        <w:ind w:right="115" w:firstLine="720"/>
        <w:rPr>
          <w:rFonts w:ascii="Times New Roman" w:hAnsi="Times New Roman" w:cs="Times New Roman"/>
          <w:color w:val="000000" w:themeColor="text1"/>
          <w:shd w:val="clear" w:color="auto" w:fill="FFFFFF"/>
        </w:rPr>
      </w:pPr>
    </w:p>
    <w:p w:rsidR="0012496E" w:rsidRPr="0012496E" w:rsidRDefault="0012496E" w:rsidP="0012496E">
      <w:pPr>
        <w:spacing w:line="480" w:lineRule="auto"/>
        <w:ind w:right="115"/>
        <w:rPr>
          <w:rFonts w:ascii="Times New Roman" w:hAnsi="Times New Roman" w:cs="Times New Roman"/>
          <w:b/>
          <w:color w:val="000000" w:themeColor="text1"/>
          <w:shd w:val="clear" w:color="auto" w:fill="FFFFFF"/>
        </w:rPr>
      </w:pPr>
      <w:r w:rsidRPr="0012496E">
        <w:rPr>
          <w:rFonts w:ascii="Times New Roman" w:hAnsi="Times New Roman" w:cs="Times New Roman"/>
          <w:b/>
          <w:color w:val="000000" w:themeColor="text1"/>
          <w:shd w:val="clear" w:color="auto" w:fill="FFFFFF"/>
        </w:rPr>
        <w:t>Brain System</w:t>
      </w:r>
      <w:r w:rsidR="007B68A6">
        <w:rPr>
          <w:rFonts w:ascii="Times New Roman" w:hAnsi="Times New Roman" w:cs="Times New Roman"/>
          <w:b/>
          <w:color w:val="000000" w:themeColor="text1"/>
          <w:shd w:val="clear" w:color="auto" w:fill="FFFFFF"/>
        </w:rPr>
        <w:t xml:space="preserve"> and CPH</w:t>
      </w:r>
    </w:p>
    <w:p w:rsidR="007A46F1" w:rsidRPr="009F4ADC" w:rsidRDefault="007A46F1" w:rsidP="009F4ADC">
      <w:pPr>
        <w:spacing w:line="480" w:lineRule="auto"/>
        <w:ind w:right="115" w:firstLine="720"/>
        <w:rPr>
          <w:rFonts w:ascii="Times New Roman" w:hAnsi="Times New Roman" w:cs="Times New Roman"/>
        </w:rPr>
      </w:pPr>
      <w:r w:rsidRPr="00335928">
        <w:rPr>
          <w:rFonts w:ascii="Times New Roman" w:hAnsi="Times New Roman" w:cs="Times New Roman"/>
          <w:color w:val="000000" w:themeColor="text1"/>
          <w:shd w:val="clear" w:color="auto" w:fill="FFFFFF"/>
        </w:rPr>
        <w:t xml:space="preserve">Normally, the Critical Period </w:t>
      </w:r>
      <w:r w:rsidR="00276C9C" w:rsidRPr="00335928">
        <w:rPr>
          <w:rFonts w:ascii="Times New Roman" w:hAnsi="Times New Roman" w:cs="Times New Roman"/>
          <w:color w:val="000000" w:themeColor="text1"/>
          <w:shd w:val="clear" w:color="auto" w:fill="FFFFFF"/>
        </w:rPr>
        <w:t xml:space="preserve">Hypothesis </w:t>
      </w:r>
      <w:r w:rsidRPr="00335928">
        <w:rPr>
          <w:rFonts w:ascii="Times New Roman" w:hAnsi="Times New Roman" w:cs="Times New Roman"/>
          <w:color w:val="000000" w:themeColor="text1"/>
          <w:shd w:val="clear" w:color="auto" w:fill="FFFFFF"/>
        </w:rPr>
        <w:t>is said to be before the puberty, therefore it is about the age of 12 or 13 according to Penfield and</w:t>
      </w:r>
      <w:r>
        <w:rPr>
          <w:rFonts w:ascii="Times New Roman" w:hAnsi="Times New Roman" w:cs="Times New Roman" w:hint="eastAsia"/>
          <w:color w:val="000000" w:themeColor="text1"/>
          <w:shd w:val="clear" w:color="auto" w:fill="FFFFFF"/>
        </w:rPr>
        <w:t xml:space="preserve"> Roberts (1959), because the human brain system sets up the default language in their brain </w:t>
      </w:r>
      <w:r>
        <w:rPr>
          <w:rFonts w:ascii="Times New Roman" w:hAnsi="Times New Roman" w:cs="Times New Roman"/>
          <w:color w:val="000000" w:themeColor="text1"/>
          <w:shd w:val="clear" w:color="auto" w:fill="FFFFFF"/>
        </w:rPr>
        <w:t>before</w:t>
      </w:r>
      <w:r>
        <w:rPr>
          <w:rFonts w:ascii="Times New Roman" w:hAnsi="Times New Roman" w:cs="Times New Roman" w:hint="eastAsia"/>
          <w:color w:val="000000" w:themeColor="text1"/>
          <w:shd w:val="clear" w:color="auto" w:fill="FFFFFF"/>
        </w:rPr>
        <w:t xml:space="preserve"> becoming the puberty, so that blocks the second language to come in as the input.  Therefore people older than 12 or 13 years old tend to have hard time in learning the second language, because they have limit how much they can learn once they turn to the adults.  Based on this idea, </w:t>
      </w:r>
      <w:proofErr w:type="spellStart"/>
      <w:r>
        <w:rPr>
          <w:rFonts w:ascii="Times New Roman" w:hAnsi="Times New Roman" w:cs="Times New Roman" w:hint="eastAsia"/>
          <w:color w:val="000000" w:themeColor="text1"/>
          <w:shd w:val="clear" w:color="auto" w:fill="FFFFFF"/>
        </w:rPr>
        <w:t>Lenneberg</w:t>
      </w:r>
      <w:proofErr w:type="spellEnd"/>
      <w:r>
        <w:rPr>
          <w:rFonts w:ascii="Times New Roman" w:hAnsi="Times New Roman" w:cs="Times New Roman" w:hint="eastAsia"/>
          <w:color w:val="000000" w:themeColor="text1"/>
          <w:shd w:val="clear" w:color="auto" w:fill="FFFFFF"/>
        </w:rPr>
        <w:t xml:space="preserve"> assumed that there are differences in </w:t>
      </w:r>
      <w:r>
        <w:rPr>
          <w:rFonts w:ascii="Times New Roman" w:hAnsi="Times New Roman" w:cs="Times New Roman"/>
          <w:color w:val="000000" w:themeColor="text1"/>
          <w:shd w:val="clear" w:color="auto" w:fill="FFFFFF"/>
        </w:rPr>
        <w:t>neurological</w:t>
      </w:r>
      <w:r>
        <w:rPr>
          <w:rFonts w:ascii="Times New Roman" w:hAnsi="Times New Roman" w:cs="Times New Roman" w:hint="eastAsia"/>
          <w:color w:val="000000" w:themeColor="text1"/>
          <w:shd w:val="clear" w:color="auto" w:fill="FFFFFF"/>
        </w:rPr>
        <w:t xml:space="preserve"> base betw</w:t>
      </w:r>
      <w:r w:rsidR="007B68A6">
        <w:rPr>
          <w:rFonts w:ascii="Times New Roman" w:hAnsi="Times New Roman" w:cs="Times New Roman" w:hint="eastAsia"/>
          <w:color w:val="000000" w:themeColor="text1"/>
          <w:shd w:val="clear" w:color="auto" w:fill="FFFFFF"/>
        </w:rPr>
        <w:t xml:space="preserve">een the children and adults </w:t>
      </w:r>
      <w:r>
        <w:rPr>
          <w:rFonts w:ascii="Times New Roman" w:hAnsi="Times New Roman" w:cs="Times New Roman" w:hint="eastAsia"/>
          <w:color w:val="000000" w:themeColor="text1"/>
          <w:shd w:val="clear" w:color="auto" w:fill="FFFFFF"/>
        </w:rPr>
        <w:t>(Takahashi, 2010).</w:t>
      </w:r>
    </w:p>
    <w:p w:rsidR="001B627E" w:rsidRDefault="001B627E" w:rsidP="00FA208C">
      <w:pPr>
        <w:spacing w:line="480" w:lineRule="auto"/>
        <w:ind w:right="115" w:firstLine="720"/>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As the brain system differs between the children and adults, there is also the difference in the advantage depend on the age.  For the children of second language learner, they tend to be advanced in pronouncing the words like native people, and speaking fluently than the adults do, if they start learning the second language around the age of 6.  However after the age of</w:t>
      </w:r>
      <w:r w:rsidR="007B68A6">
        <w:rPr>
          <w:rFonts w:ascii="Times New Roman" w:hAnsi="Times New Roman" w:cs="Times New Roman"/>
          <w:color w:val="000000" w:themeColor="text1"/>
          <w:shd w:val="clear" w:color="auto" w:fill="FFFFFF"/>
        </w:rPr>
        <w:t xml:space="preserve"> 7, they start having an accent </w:t>
      </w:r>
      <w:r>
        <w:rPr>
          <w:rFonts w:ascii="Times New Roman" w:hAnsi="Times New Roman" w:cs="Times New Roman"/>
          <w:color w:val="000000" w:themeColor="text1"/>
          <w:shd w:val="clear" w:color="auto" w:fill="FFFFFF"/>
        </w:rPr>
        <w:t>of their native language.  At least by the age of 12, they need to start learning how to speak or they will not be able to sound like natives (Takahashi, 2010).  Larsen-Freeman and Long (1991) also states “As revealed by long-term studies, younger is better in the most crucial area, ultimate attainment, with only quite young (child) starter being able to achieve accent-free, native-like performance in a SL”.</w:t>
      </w:r>
    </w:p>
    <w:p w:rsidR="001B627E" w:rsidRDefault="001B627E" w:rsidP="001B627E">
      <w:pPr>
        <w:spacing w:line="480" w:lineRule="auto"/>
        <w:ind w:right="115"/>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ab/>
        <w:t>However, there is an advantage for the adults too.  Even though the adults do not have the better ears to listen or ability to speak like a native, they perform better on the grammatical structures and vocabularies.  Since their cognitive ability is better than the children, adults may make the connections between the ideas and also are able to produce their thoughts effectively in the writing.  It seems that learning second language in the early ages have more advantages rather than learning it in the adulthood, but in terms of the motivation, it may work differently, since adults have better understanding of themselves.</w:t>
      </w:r>
    </w:p>
    <w:p w:rsidR="007B68A6" w:rsidRDefault="001B627E" w:rsidP="001B627E">
      <w:pPr>
        <w:spacing w:line="480" w:lineRule="auto"/>
        <w:ind w:right="115"/>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ab/>
      </w:r>
    </w:p>
    <w:p w:rsidR="007B68A6" w:rsidRPr="007B68A6" w:rsidRDefault="007B68A6" w:rsidP="001B627E">
      <w:pPr>
        <w:spacing w:line="480" w:lineRule="auto"/>
        <w:ind w:right="115"/>
        <w:rPr>
          <w:rFonts w:ascii="Times New Roman" w:hAnsi="Times New Roman" w:cs="Times New Roman"/>
          <w:b/>
          <w:color w:val="000000" w:themeColor="text1"/>
          <w:shd w:val="clear" w:color="auto" w:fill="FFFFFF"/>
        </w:rPr>
      </w:pPr>
      <w:r w:rsidRPr="007B68A6">
        <w:rPr>
          <w:rFonts w:ascii="Times New Roman" w:hAnsi="Times New Roman" w:cs="Times New Roman"/>
          <w:b/>
          <w:color w:val="000000" w:themeColor="text1"/>
          <w:shd w:val="clear" w:color="auto" w:fill="FFFFFF"/>
        </w:rPr>
        <w:t>Motivation</w:t>
      </w:r>
    </w:p>
    <w:p w:rsidR="001B627E" w:rsidRDefault="001B627E" w:rsidP="007B68A6">
      <w:pPr>
        <w:spacing w:line="480" w:lineRule="auto"/>
        <w:ind w:right="115" w:firstLine="720"/>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Although the adults have hard time on acquiring second languages, there is a way that they could possibly perform better than the children do.  Motivation has many different forms that stimulate to develop.  Moreover, there are particular motivations depend on people’s age, because each age level of people are i</w:t>
      </w:r>
      <w:r w:rsidR="007B68A6">
        <w:rPr>
          <w:rFonts w:ascii="Times New Roman" w:hAnsi="Times New Roman" w:cs="Times New Roman"/>
          <w:color w:val="000000" w:themeColor="text1"/>
          <w:shd w:val="clear" w:color="auto" w:fill="FFFFFF"/>
        </w:rPr>
        <w:t>n different situations</w:t>
      </w:r>
      <w:r>
        <w:rPr>
          <w:rFonts w:ascii="Times New Roman" w:hAnsi="Times New Roman" w:cs="Times New Roman"/>
          <w:color w:val="000000" w:themeColor="text1"/>
          <w:shd w:val="clear" w:color="auto" w:fill="FFFFFF"/>
        </w:rPr>
        <w:t>, and along with those environments, people try their bests to achieve their goals, and those motivations could even overcome their disadvantages.</w:t>
      </w:r>
    </w:p>
    <w:p w:rsidR="001B627E" w:rsidRDefault="001B627E" w:rsidP="001B627E">
      <w:pPr>
        <w:spacing w:line="480" w:lineRule="auto"/>
        <w:ind w:right="115"/>
        <w:rPr>
          <w:rFonts w:ascii="Times New Roman" w:hAnsi="Times New Roman" w:cs="Times New Roman"/>
          <w:color w:val="000000" w:themeColor="text1"/>
          <w:shd w:val="clear" w:color="auto" w:fill="FFFFFF"/>
        </w:rPr>
      </w:pPr>
      <w:r>
        <w:rPr>
          <w:rFonts w:ascii="Times New Roman" w:hAnsi="Times New Roman" w:cs="Times New Roman" w:hint="eastAsia"/>
          <w:color w:val="000000" w:themeColor="text1"/>
          <w:shd w:val="clear" w:color="auto" w:fill="FFFFFF"/>
        </w:rPr>
        <w:tab/>
      </w:r>
      <w:r>
        <w:rPr>
          <w:rFonts w:ascii="Times New Roman" w:hAnsi="Times New Roman" w:cs="Times New Roman"/>
          <w:color w:val="000000" w:themeColor="text1"/>
          <w:shd w:val="clear" w:color="auto" w:fill="FFFFFF"/>
        </w:rPr>
        <w:t>Firstly, there are many adults try to learn second language nowadays.  Since the world is globalized rece</w:t>
      </w:r>
      <w:r w:rsidR="007B68A6">
        <w:rPr>
          <w:rFonts w:ascii="Times New Roman" w:hAnsi="Times New Roman" w:cs="Times New Roman"/>
          <w:color w:val="000000" w:themeColor="text1"/>
          <w:shd w:val="clear" w:color="auto" w:fill="FFFFFF"/>
        </w:rPr>
        <w:t>nt years, companies tend to look for</w:t>
      </w:r>
      <w:r>
        <w:rPr>
          <w:rFonts w:ascii="Times New Roman" w:hAnsi="Times New Roman" w:cs="Times New Roman"/>
          <w:color w:val="000000" w:themeColor="text1"/>
          <w:shd w:val="clear" w:color="auto" w:fill="FFFFFF"/>
        </w:rPr>
        <w:t xml:space="preserve"> the people with advantages like bilinguals or qualifications</w:t>
      </w:r>
      <w:r w:rsidR="007B68A6">
        <w:rPr>
          <w:rFonts w:ascii="Times New Roman" w:hAnsi="Times New Roman" w:cs="Times New Roman"/>
          <w:color w:val="000000" w:themeColor="text1"/>
          <w:shd w:val="clear" w:color="auto" w:fill="FFFFFF"/>
        </w:rPr>
        <w:t xml:space="preserve"> such as TOEFL</w:t>
      </w:r>
      <w:r>
        <w:rPr>
          <w:rFonts w:ascii="Times New Roman" w:hAnsi="Times New Roman" w:cs="Times New Roman"/>
          <w:color w:val="000000" w:themeColor="text1"/>
          <w:shd w:val="clear" w:color="auto" w:fill="FFFFFF"/>
        </w:rPr>
        <w:t>.  Therefore people learning the second language is inc</w:t>
      </w:r>
      <w:r w:rsidR="007B68A6">
        <w:rPr>
          <w:rFonts w:ascii="Times New Roman" w:hAnsi="Times New Roman" w:cs="Times New Roman"/>
          <w:color w:val="000000" w:themeColor="text1"/>
          <w:shd w:val="clear" w:color="auto" w:fill="FFFFFF"/>
        </w:rPr>
        <w:t xml:space="preserve">reasing dramatically. </w:t>
      </w:r>
      <w:r>
        <w:rPr>
          <w:rFonts w:ascii="Times New Roman" w:hAnsi="Times New Roman" w:cs="Times New Roman"/>
          <w:color w:val="000000" w:themeColor="text1"/>
          <w:shd w:val="clear" w:color="auto" w:fill="FFFFFF"/>
        </w:rPr>
        <w:t xml:space="preserve"> </w:t>
      </w:r>
      <w:r w:rsidR="00B942A0">
        <w:rPr>
          <w:rFonts w:ascii="Times New Roman" w:hAnsi="Times New Roman" w:cs="Times New Roman"/>
          <w:color w:val="000000" w:themeColor="text1"/>
          <w:shd w:val="clear" w:color="auto" w:fill="FFFFFF"/>
        </w:rPr>
        <w:t>There are always shy people who really</w:t>
      </w:r>
      <w:r>
        <w:rPr>
          <w:rFonts w:ascii="Times New Roman" w:hAnsi="Times New Roman" w:cs="Times New Roman"/>
          <w:color w:val="000000" w:themeColor="text1"/>
          <w:shd w:val="clear" w:color="auto" w:fill="FFFFFF"/>
        </w:rPr>
        <w:t xml:space="preserve"> like to le</w:t>
      </w:r>
      <w:r w:rsidR="00B942A0">
        <w:rPr>
          <w:rFonts w:ascii="Times New Roman" w:hAnsi="Times New Roman" w:cs="Times New Roman"/>
          <w:color w:val="000000" w:themeColor="text1"/>
          <w:shd w:val="clear" w:color="auto" w:fill="FFFFFF"/>
        </w:rPr>
        <w:t>arn the second language, but they are scared of</w:t>
      </w:r>
      <w:r>
        <w:rPr>
          <w:rFonts w:ascii="Times New Roman" w:hAnsi="Times New Roman" w:cs="Times New Roman"/>
          <w:color w:val="000000" w:themeColor="text1"/>
          <w:shd w:val="clear" w:color="auto" w:fill="FFFFFF"/>
        </w:rPr>
        <w:t xml:space="preserve"> getting corrected in fro</w:t>
      </w:r>
      <w:r w:rsidR="00B942A0">
        <w:rPr>
          <w:rFonts w:ascii="Times New Roman" w:hAnsi="Times New Roman" w:cs="Times New Roman"/>
          <w:color w:val="000000" w:themeColor="text1"/>
          <w:shd w:val="clear" w:color="auto" w:fill="FFFFFF"/>
        </w:rPr>
        <w:t>nt of the other people feels.  So that would block them from opportunities of learning second language.</w:t>
      </w:r>
      <w:r>
        <w:rPr>
          <w:rFonts w:ascii="Times New Roman" w:hAnsi="Times New Roman" w:cs="Times New Roman"/>
          <w:color w:val="000000" w:themeColor="text1"/>
          <w:shd w:val="clear" w:color="auto" w:fill="FFFFFF"/>
        </w:rPr>
        <w:t xml:space="preserve"> </w:t>
      </w:r>
      <w:r w:rsidR="00B942A0">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However, the motivation called integrative motivation would overcome those conflicts.  Integrative motivation is for the language learning for personal growth and cultural enrichment (Gardner, 1972).  For having this kind of motivation can lead adults and teen improve and sometimes perform even better than the children wh</w:t>
      </w:r>
      <w:r w:rsidR="00B942A0">
        <w:rPr>
          <w:rFonts w:ascii="Times New Roman" w:hAnsi="Times New Roman" w:cs="Times New Roman"/>
          <w:color w:val="000000" w:themeColor="text1"/>
          <w:shd w:val="clear" w:color="auto" w:fill="FFFFFF"/>
        </w:rPr>
        <w:t xml:space="preserve">o speak fluently.  Since </w:t>
      </w:r>
      <w:r>
        <w:rPr>
          <w:rFonts w:ascii="Times New Roman" w:hAnsi="Times New Roman" w:cs="Times New Roman"/>
          <w:color w:val="000000" w:themeColor="text1"/>
          <w:shd w:val="clear" w:color="auto" w:fill="FFFFFF"/>
        </w:rPr>
        <w:t>adults and teens have better knowledge of language itself, and they are highly motivated</w:t>
      </w:r>
      <w:r w:rsidR="00B942A0">
        <w:rPr>
          <w:rFonts w:ascii="Times New Roman" w:hAnsi="Times New Roman" w:cs="Times New Roman"/>
          <w:color w:val="000000" w:themeColor="text1"/>
          <w:shd w:val="clear" w:color="auto" w:fill="FFFFFF"/>
        </w:rPr>
        <w:t xml:space="preserve"> than the babies who do not know the advantages of speaking foreign language, older people could perform better</w:t>
      </w:r>
      <w:r>
        <w:rPr>
          <w:rFonts w:ascii="Times New Roman" w:hAnsi="Times New Roman" w:cs="Times New Roman"/>
          <w:color w:val="000000" w:themeColor="text1"/>
          <w:shd w:val="clear" w:color="auto" w:fill="FFFFFF"/>
        </w:rPr>
        <w:t>, because motiv</w:t>
      </w:r>
      <w:r w:rsidR="00B942A0">
        <w:rPr>
          <w:rFonts w:ascii="Times New Roman" w:hAnsi="Times New Roman" w:cs="Times New Roman"/>
          <w:color w:val="000000" w:themeColor="text1"/>
          <w:shd w:val="clear" w:color="auto" w:fill="FFFFFF"/>
        </w:rPr>
        <w:t>ations of those adults</w:t>
      </w:r>
      <w:r>
        <w:rPr>
          <w:rFonts w:ascii="Times New Roman" w:hAnsi="Times New Roman" w:cs="Times New Roman"/>
          <w:color w:val="000000" w:themeColor="text1"/>
          <w:shd w:val="clear" w:color="auto" w:fill="FFFFFF"/>
        </w:rPr>
        <w:t xml:space="preserve"> tend to have long-term goal.  Also expectancy theory, which is the person’s belief that more effort will result in improvement performance, is found most likely in adults with long-term goal.  More patient adults and teens would overcome the children with short-term goal just like the story of turtle and rabbit in Japan.</w:t>
      </w:r>
    </w:p>
    <w:p w:rsidR="001B627E" w:rsidRDefault="001B627E" w:rsidP="001B627E">
      <w:pPr>
        <w:spacing w:line="480" w:lineRule="auto"/>
        <w:ind w:right="115"/>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ab/>
        <w:t xml:space="preserve">Despite the children tend to perform better in second language </w:t>
      </w:r>
      <w:proofErr w:type="gramStart"/>
      <w:r>
        <w:rPr>
          <w:rFonts w:ascii="Times New Roman" w:hAnsi="Times New Roman" w:cs="Times New Roman"/>
          <w:color w:val="000000" w:themeColor="text1"/>
          <w:shd w:val="clear" w:color="auto" w:fill="FFFFFF"/>
        </w:rPr>
        <w:t>acquisition,</w:t>
      </w:r>
      <w:proofErr w:type="gramEnd"/>
      <w:r>
        <w:rPr>
          <w:rFonts w:ascii="Times New Roman" w:hAnsi="Times New Roman" w:cs="Times New Roman"/>
          <w:color w:val="000000" w:themeColor="text1"/>
          <w:shd w:val="clear" w:color="auto" w:fill="FFFFFF"/>
        </w:rPr>
        <w:t xml:space="preserve"> they do poorly in terms of motivation.  Children are most likely to have instrumental motivation, which is for language learning for more immediate or practical goals (Gardner, 19</w:t>
      </w:r>
      <w:r w:rsidR="0099652F">
        <w:rPr>
          <w:rFonts w:ascii="Times New Roman" w:hAnsi="Times New Roman" w:cs="Times New Roman"/>
          <w:color w:val="000000" w:themeColor="text1"/>
          <w:shd w:val="clear" w:color="auto" w:fill="FFFFFF"/>
        </w:rPr>
        <w:t>72).  Even though children do</w:t>
      </w:r>
      <w:r>
        <w:rPr>
          <w:rFonts w:ascii="Times New Roman" w:hAnsi="Times New Roman" w:cs="Times New Roman"/>
          <w:color w:val="000000" w:themeColor="text1"/>
          <w:shd w:val="clear" w:color="auto" w:fill="FFFFFF"/>
        </w:rPr>
        <w:t xml:space="preserve"> not need the long-term goal</w:t>
      </w:r>
      <w:r w:rsidR="0099652F">
        <w:rPr>
          <w:rFonts w:ascii="Times New Roman" w:hAnsi="Times New Roman" w:cs="Times New Roman"/>
          <w:color w:val="000000" w:themeColor="text1"/>
          <w:shd w:val="clear" w:color="auto" w:fill="FFFFFF"/>
        </w:rPr>
        <w:t xml:space="preserve"> yet</w:t>
      </w:r>
      <w:r>
        <w:rPr>
          <w:rFonts w:ascii="Times New Roman" w:hAnsi="Times New Roman" w:cs="Times New Roman"/>
          <w:color w:val="000000" w:themeColor="text1"/>
          <w:shd w:val="clear" w:color="auto" w:fill="FFFFFF"/>
        </w:rPr>
        <w:t>, because they can quickly achieve their goals in second language acquisition, adults might eventually do better than the children do, because</w:t>
      </w:r>
      <w:r w:rsidR="0099652F">
        <w:rPr>
          <w:rFonts w:ascii="Times New Roman" w:hAnsi="Times New Roman" w:cs="Times New Roman"/>
          <w:color w:val="000000" w:themeColor="text1"/>
          <w:shd w:val="clear" w:color="auto" w:fill="FFFFFF"/>
        </w:rPr>
        <w:t xml:space="preserve"> children cannot keep up with</w:t>
      </w:r>
      <w:r>
        <w:rPr>
          <w:rFonts w:ascii="Times New Roman" w:hAnsi="Times New Roman" w:cs="Times New Roman"/>
          <w:color w:val="000000" w:themeColor="text1"/>
          <w:shd w:val="clear" w:color="auto" w:fill="FFFFFF"/>
        </w:rPr>
        <w:t xml:space="preserve"> high motivation.  However, children do not hesitate or afraid of being corrected in front of the people, so that they would have more opportunity to get the correct input from the surrounding (Wood, 2011).  </w:t>
      </w:r>
    </w:p>
    <w:p w:rsidR="001B627E" w:rsidRDefault="001B627E" w:rsidP="001B627E">
      <w:pPr>
        <w:spacing w:line="480" w:lineRule="auto"/>
        <w:ind w:right="115"/>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ab/>
        <w:t>The motivation is the hardest thing to determine in the experiment compared to the Critical Hypothesis Period, because the Critical Hypothesis Period has solid definition for it, but</w:t>
      </w:r>
      <w:r>
        <w:rPr>
          <w:rFonts w:ascii="Times New Roman" w:hAnsi="Times New Roman" w:cs="Times New Roman" w:hint="eastAsia"/>
          <w:color w:val="000000" w:themeColor="text1"/>
          <w:shd w:val="clear" w:color="auto" w:fill="FFFFFF"/>
        </w:rPr>
        <w:t xml:space="preserve"> the definition of</w:t>
      </w:r>
      <w:r>
        <w:rPr>
          <w:rFonts w:ascii="Times New Roman" w:hAnsi="Times New Roman" w:cs="Times New Roman"/>
          <w:color w:val="000000" w:themeColor="text1"/>
          <w:shd w:val="clear" w:color="auto" w:fill="FFFFFF"/>
        </w:rPr>
        <w:t xml:space="preserve"> motivation can really depend on what the person is aiming for.  Therefore there are not many researches that connect both the Critical Hypothesis Period and motivation out there.  However, “using the goal setting to increase performance involves establishing specific, difficult goals, which leads to higher level of performance than simply telling to do their best in the absence of assigned goal” is really important thing for the instructors who teach not only the second language but any classes (Wood, 2011, p.341).</w:t>
      </w:r>
      <w:r>
        <w:rPr>
          <w:rFonts w:ascii="Times New Roman" w:hAnsi="Times New Roman" w:cs="Times New Roman" w:hint="eastAsia"/>
          <w:color w:val="000000" w:themeColor="text1"/>
          <w:shd w:val="clear" w:color="auto" w:fill="FFFFFF"/>
        </w:rPr>
        <w:t xml:space="preserve">  Although there </w:t>
      </w:r>
      <w:r>
        <w:rPr>
          <w:rFonts w:ascii="Times New Roman" w:hAnsi="Times New Roman" w:cs="Times New Roman"/>
          <w:color w:val="000000" w:themeColor="text1"/>
          <w:shd w:val="clear" w:color="auto" w:fill="FFFFFF"/>
        </w:rPr>
        <w:t>is</w:t>
      </w:r>
      <w:r>
        <w:rPr>
          <w:rFonts w:ascii="Times New Roman" w:hAnsi="Times New Roman" w:cs="Times New Roman" w:hint="eastAsia"/>
          <w:color w:val="000000" w:themeColor="text1"/>
          <w:shd w:val="clear" w:color="auto" w:fill="FFFFFF"/>
        </w:rPr>
        <w:t xml:space="preserve"> only </w:t>
      </w:r>
      <w:r>
        <w:rPr>
          <w:rFonts w:ascii="Times New Roman" w:hAnsi="Times New Roman" w:cs="Times New Roman"/>
          <w:color w:val="000000" w:themeColor="text1"/>
          <w:shd w:val="clear" w:color="auto" w:fill="FFFFFF"/>
        </w:rPr>
        <w:t>little</w:t>
      </w:r>
      <w:r>
        <w:rPr>
          <w:rFonts w:ascii="Times New Roman" w:hAnsi="Times New Roman" w:cs="Times New Roman" w:hint="eastAsia"/>
          <w:color w:val="000000" w:themeColor="text1"/>
          <w:shd w:val="clear" w:color="auto" w:fill="FFFFFF"/>
        </w:rPr>
        <w:t xml:space="preserve"> information about the combination of two ideas, all the instructors should learn how to control the motivation of student</w:t>
      </w:r>
      <w:r>
        <w:rPr>
          <w:rFonts w:ascii="Times New Roman" w:hAnsi="Times New Roman" w:cs="Times New Roman"/>
          <w:color w:val="000000" w:themeColor="text1"/>
          <w:shd w:val="clear" w:color="auto" w:fill="FFFFFF"/>
        </w:rPr>
        <w:t>s to help older people learn how to speak fluently.</w:t>
      </w:r>
    </w:p>
    <w:p w:rsidR="00AA269F" w:rsidRDefault="001B627E" w:rsidP="001B627E">
      <w:pPr>
        <w:spacing w:line="480" w:lineRule="auto"/>
        <w:ind w:right="115"/>
        <w:rPr>
          <w:rFonts w:ascii="Times New Roman" w:hAnsi="Times New Roman" w:cs="Times New Roman"/>
          <w:color w:val="000000" w:themeColor="text1"/>
          <w:shd w:val="clear" w:color="auto" w:fill="FFFFFF"/>
        </w:rPr>
      </w:pPr>
      <w:r>
        <w:rPr>
          <w:rFonts w:ascii="Times New Roman" w:hAnsi="Times New Roman" w:cs="Times New Roman" w:hint="eastAsia"/>
          <w:color w:val="000000" w:themeColor="text1"/>
          <w:shd w:val="clear" w:color="auto" w:fill="FFFFFF"/>
        </w:rPr>
        <w:tab/>
        <w:t xml:space="preserve">Motivation and the Critical Hypothesis Period are related each other but complicatedly.  Adults tend to do poorly in listening and speaking, because the Critical Hypothesis Period limits the ability of their learning possibility in the early age.  However on the other hand, </w:t>
      </w:r>
      <w:r w:rsidR="00AA269F">
        <w:rPr>
          <w:rFonts w:ascii="Times New Roman" w:hAnsi="Times New Roman" w:cs="Times New Roman" w:hint="eastAsia"/>
          <w:color w:val="000000" w:themeColor="text1"/>
          <w:shd w:val="clear" w:color="auto" w:fill="FFFFFF"/>
        </w:rPr>
        <w:t>if the adults are highly motivated to learn</w:t>
      </w:r>
      <w:r w:rsidR="00AA269F">
        <w:rPr>
          <w:rFonts w:ascii="Times New Roman" w:hAnsi="Times New Roman" w:cs="Times New Roman"/>
          <w:color w:val="000000" w:themeColor="text1"/>
          <w:shd w:val="clear" w:color="auto" w:fill="FFFFFF"/>
        </w:rPr>
        <w:t>, then the</w:t>
      </w:r>
      <w:r w:rsidR="00AA269F">
        <w:rPr>
          <w:rFonts w:ascii="Times New Roman" w:hAnsi="Times New Roman" w:cs="Times New Roman" w:hint="eastAsia"/>
          <w:color w:val="000000" w:themeColor="text1"/>
          <w:shd w:val="clear" w:color="auto" w:fill="FFFFFF"/>
        </w:rPr>
        <w:t xml:space="preserve"> </w:t>
      </w:r>
      <w:r>
        <w:rPr>
          <w:rFonts w:ascii="Times New Roman" w:hAnsi="Times New Roman" w:cs="Times New Roman" w:hint="eastAsia"/>
          <w:color w:val="000000" w:themeColor="text1"/>
          <w:shd w:val="clear" w:color="auto" w:fill="FFFFFF"/>
        </w:rPr>
        <w:t>adults have possibility of doing better than</w:t>
      </w:r>
      <w:r w:rsidR="00AA269F">
        <w:rPr>
          <w:rFonts w:ascii="Times New Roman" w:hAnsi="Times New Roman" w:cs="Times New Roman"/>
          <w:color w:val="000000" w:themeColor="text1"/>
          <w:shd w:val="clear" w:color="auto" w:fill="FFFFFF"/>
        </w:rPr>
        <w:t xml:space="preserve"> children</w:t>
      </w:r>
      <w:r>
        <w:rPr>
          <w:rFonts w:ascii="Times New Roman" w:hAnsi="Times New Roman" w:cs="Times New Roman" w:hint="eastAsia"/>
          <w:color w:val="000000" w:themeColor="text1"/>
          <w:shd w:val="clear" w:color="auto" w:fill="FFFFFF"/>
        </w:rPr>
        <w:t>, because adults are more patients and more likely to achieve their long-term goals.  Yet, overall the children perform better in the seco</w:t>
      </w:r>
      <w:r w:rsidR="00AA269F">
        <w:rPr>
          <w:rFonts w:ascii="Times New Roman" w:hAnsi="Times New Roman" w:cs="Times New Roman" w:hint="eastAsia"/>
          <w:color w:val="000000" w:themeColor="text1"/>
          <w:shd w:val="clear" w:color="auto" w:fill="FFFFFF"/>
        </w:rPr>
        <w:t>nd language acquisition.  Some rare case</w:t>
      </w:r>
      <w:r w:rsidR="00AA269F">
        <w:rPr>
          <w:rFonts w:ascii="Times New Roman" w:hAnsi="Times New Roman" w:cs="Times New Roman"/>
          <w:color w:val="000000" w:themeColor="text1"/>
          <w:shd w:val="clear" w:color="auto" w:fill="FFFFFF"/>
        </w:rPr>
        <w:t xml:space="preserve"> </w:t>
      </w:r>
      <w:r w:rsidR="00AA269F">
        <w:rPr>
          <w:rFonts w:ascii="Times New Roman" w:hAnsi="Times New Roman" w:cs="Times New Roman" w:hint="eastAsia"/>
          <w:color w:val="000000" w:themeColor="text1"/>
          <w:shd w:val="clear" w:color="auto" w:fill="FFFFFF"/>
        </w:rPr>
        <w:t>like,</w:t>
      </w:r>
      <w:r w:rsidR="00AA269F">
        <w:rPr>
          <w:rFonts w:ascii="Times New Roman" w:hAnsi="Times New Roman" w:cs="Times New Roman"/>
          <w:color w:val="000000" w:themeColor="text1"/>
          <w:shd w:val="clear" w:color="auto" w:fill="FFFFFF"/>
        </w:rPr>
        <w:t xml:space="preserve"> an</w:t>
      </w:r>
      <w:r w:rsidR="00AA269F">
        <w:rPr>
          <w:rFonts w:ascii="Times New Roman" w:hAnsi="Times New Roman" w:cs="Times New Roman" w:hint="eastAsia"/>
          <w:color w:val="000000" w:themeColor="text1"/>
          <w:shd w:val="clear" w:color="auto" w:fill="FFFFFF"/>
        </w:rPr>
        <w:t xml:space="preserve"> adult</w:t>
      </w:r>
      <w:r>
        <w:rPr>
          <w:rFonts w:ascii="Times New Roman" w:hAnsi="Times New Roman" w:cs="Times New Roman" w:hint="eastAsia"/>
          <w:color w:val="000000" w:themeColor="text1"/>
          <w:shd w:val="clear" w:color="auto" w:fill="FFFFFF"/>
        </w:rPr>
        <w:t xml:space="preserve"> started to learn after 20 years old, speak fluently without any dialect</w:t>
      </w:r>
      <w:r w:rsidR="00AA269F">
        <w:rPr>
          <w:rFonts w:ascii="Times New Roman" w:hAnsi="Times New Roman" w:cs="Times New Roman"/>
          <w:color w:val="000000" w:themeColor="text1"/>
          <w:shd w:val="clear" w:color="auto" w:fill="FFFFFF"/>
        </w:rPr>
        <w:t xml:space="preserve"> could happen</w:t>
      </w:r>
      <w:r w:rsidR="00AA269F">
        <w:rPr>
          <w:rFonts w:ascii="Times New Roman" w:hAnsi="Times New Roman" w:cs="Times New Roman" w:hint="eastAsia"/>
          <w:color w:val="000000" w:themeColor="text1"/>
          <w:shd w:val="clear" w:color="auto" w:fill="FFFFFF"/>
        </w:rPr>
        <w:t>, but</w:t>
      </w:r>
      <w:r>
        <w:rPr>
          <w:rFonts w:ascii="Times New Roman" w:hAnsi="Times New Roman" w:cs="Times New Roman" w:hint="eastAsia"/>
          <w:color w:val="000000" w:themeColor="text1"/>
          <w:shd w:val="clear" w:color="auto" w:fill="FFFFFF"/>
        </w:rPr>
        <w:t xml:space="preserve"> the Critical Hypothesis Period cannot be avoided since this is set innately.  Also children</w:t>
      </w:r>
      <w:r>
        <w:rPr>
          <w:rFonts w:ascii="Times New Roman" w:hAnsi="Times New Roman" w:cs="Times New Roman"/>
          <w:color w:val="000000" w:themeColor="text1"/>
          <w:shd w:val="clear" w:color="auto" w:fill="FFFFFF"/>
        </w:rPr>
        <w:t>’</w:t>
      </w:r>
      <w:r>
        <w:rPr>
          <w:rFonts w:ascii="Times New Roman" w:hAnsi="Times New Roman" w:cs="Times New Roman" w:hint="eastAsia"/>
          <w:color w:val="000000" w:themeColor="text1"/>
          <w:shd w:val="clear" w:color="auto" w:fill="FFFFFF"/>
        </w:rPr>
        <w:t>s biological functions are suitable for language acquisition.  Even though this seems very complicated to change, there are some ways that can change it if you look at the advantages and develop those sequences.</w:t>
      </w:r>
    </w:p>
    <w:p w:rsidR="00AA269F" w:rsidRDefault="00AA269F" w:rsidP="001B627E">
      <w:pPr>
        <w:spacing w:line="480" w:lineRule="auto"/>
        <w:ind w:right="115"/>
        <w:rPr>
          <w:rFonts w:ascii="Times New Roman" w:hAnsi="Times New Roman" w:cs="Times New Roman"/>
          <w:color w:val="000000" w:themeColor="text1"/>
          <w:shd w:val="clear" w:color="auto" w:fill="FFFFFF"/>
        </w:rPr>
      </w:pPr>
    </w:p>
    <w:p w:rsidR="001B627E" w:rsidRPr="00AA269F" w:rsidRDefault="00AA269F" w:rsidP="001B627E">
      <w:pPr>
        <w:spacing w:line="480" w:lineRule="auto"/>
        <w:ind w:right="115"/>
        <w:rPr>
          <w:rFonts w:ascii="Times New Roman" w:hAnsi="Times New Roman" w:cs="Times New Roman"/>
          <w:b/>
          <w:color w:val="000000" w:themeColor="text1"/>
          <w:shd w:val="clear" w:color="auto" w:fill="FFFFFF"/>
        </w:rPr>
      </w:pPr>
      <w:r w:rsidRPr="00AA269F">
        <w:rPr>
          <w:rFonts w:ascii="Times New Roman" w:hAnsi="Times New Roman" w:cs="Times New Roman"/>
          <w:b/>
          <w:color w:val="000000" w:themeColor="text1"/>
          <w:shd w:val="clear" w:color="auto" w:fill="FFFFFF"/>
        </w:rPr>
        <w:t>Conclusion</w:t>
      </w:r>
    </w:p>
    <w:p w:rsidR="001B627E" w:rsidRDefault="001B627E" w:rsidP="001B627E">
      <w:pPr>
        <w:spacing w:line="480" w:lineRule="auto"/>
        <w:ind w:right="115"/>
        <w:rPr>
          <w:rFonts w:ascii="Times New Roman" w:hAnsi="Times New Roman" w:cs="Times New Roman"/>
          <w:color w:val="000000" w:themeColor="text1"/>
          <w:shd w:val="clear" w:color="auto" w:fill="FFFFFF"/>
        </w:rPr>
      </w:pPr>
      <w:r>
        <w:rPr>
          <w:rFonts w:ascii="Times New Roman" w:hAnsi="Times New Roman" w:cs="Times New Roman" w:hint="eastAsia"/>
          <w:color w:val="000000" w:themeColor="text1"/>
          <w:shd w:val="clear" w:color="auto" w:fill="FFFFFF"/>
        </w:rPr>
        <w:tab/>
        <w:t xml:space="preserve">What the instructors could do is not to correct every single mistake that they make, but to improve their strength even more.  Finding mistakes and give them the explicit feedback is easy, but finding their strength and motivate them to do better in their advanced </w:t>
      </w:r>
      <w:r>
        <w:rPr>
          <w:rFonts w:ascii="Times New Roman" w:hAnsi="Times New Roman" w:cs="Times New Roman"/>
          <w:color w:val="000000" w:themeColor="text1"/>
          <w:shd w:val="clear" w:color="auto" w:fill="FFFFFF"/>
        </w:rPr>
        <w:t>field</w:t>
      </w:r>
      <w:r>
        <w:rPr>
          <w:rFonts w:ascii="Times New Roman" w:hAnsi="Times New Roman" w:cs="Times New Roman" w:hint="eastAsia"/>
          <w:color w:val="000000" w:themeColor="text1"/>
          <w:shd w:val="clear" w:color="auto" w:fill="FFFFFF"/>
        </w:rPr>
        <w:t xml:space="preserve"> would improve them better and that is how everyone could be developed</w:t>
      </w:r>
      <w:r w:rsidR="00D72DA4">
        <w:rPr>
          <w:rFonts w:ascii="Times New Roman" w:hAnsi="Times New Roman" w:cs="Times New Roman"/>
          <w:color w:val="000000" w:themeColor="text1"/>
          <w:shd w:val="clear" w:color="auto" w:fill="FFFFFF"/>
        </w:rPr>
        <w:t xml:space="preserve"> with motivation</w:t>
      </w:r>
      <w:r>
        <w:rPr>
          <w:rFonts w:ascii="Times New Roman" w:hAnsi="Times New Roman" w:cs="Times New Roman" w:hint="eastAsia"/>
          <w:color w:val="000000" w:themeColor="text1"/>
          <w:shd w:val="clear" w:color="auto" w:fill="FFFFFF"/>
        </w:rPr>
        <w:t xml:space="preserve">.  For example, for adults, since they tend to have advantage to perform better on reading and writing, they should study more </w:t>
      </w:r>
      <w:r>
        <w:rPr>
          <w:rFonts w:ascii="Times New Roman" w:hAnsi="Times New Roman" w:cs="Times New Roman"/>
          <w:color w:val="000000" w:themeColor="text1"/>
          <w:shd w:val="clear" w:color="auto" w:fill="FFFFFF"/>
        </w:rPr>
        <w:t>vocabularies</w:t>
      </w:r>
      <w:r>
        <w:rPr>
          <w:rFonts w:ascii="Times New Roman" w:hAnsi="Times New Roman" w:cs="Times New Roman" w:hint="eastAsia"/>
          <w:color w:val="000000" w:themeColor="text1"/>
          <w:shd w:val="clear" w:color="auto" w:fill="FFFFFF"/>
        </w:rPr>
        <w:t xml:space="preserve"> to aid their word tank, so that could help them get more input to produce the output.  For the children, teachers could set more short-term goals for them, so that children do not get distracted, but at the end, pile of those short-term goals would make up the huge project. Of course that the students have to put the great amount of effort to actually learn brand new thing, what the students would become, might depend on what kind of teachers they met in the learning path.  </w:t>
      </w:r>
    </w:p>
    <w:p w:rsidR="001B627E" w:rsidRDefault="001B627E" w:rsidP="001B627E">
      <w:pPr>
        <w:spacing w:line="480" w:lineRule="auto"/>
        <w:ind w:right="115"/>
        <w:rPr>
          <w:rFonts w:ascii="Times New Roman" w:hAnsi="Times New Roman" w:cs="Times New Roman"/>
          <w:color w:val="000000" w:themeColor="text1"/>
          <w:shd w:val="clear" w:color="auto" w:fill="FFFFFF"/>
        </w:rPr>
      </w:pPr>
      <w:r>
        <w:rPr>
          <w:rFonts w:ascii="Times New Roman" w:hAnsi="Times New Roman" w:cs="Times New Roman" w:hint="eastAsia"/>
          <w:color w:val="000000" w:themeColor="text1"/>
          <w:shd w:val="clear" w:color="auto" w:fill="FFFFFF"/>
        </w:rPr>
        <w:tab/>
        <w:t>As an adult, who learns second language, should set the long-term goal and do what is suitable for them.  For older people, who tend to have disadvantages than the children do</w:t>
      </w:r>
      <w:r>
        <w:rPr>
          <w:rFonts w:ascii="Times New Roman" w:hAnsi="Times New Roman" w:cs="Times New Roman"/>
          <w:color w:val="000000" w:themeColor="text1"/>
          <w:shd w:val="clear" w:color="auto" w:fill="FFFFFF"/>
        </w:rPr>
        <w:t>, not</w:t>
      </w:r>
      <w:r>
        <w:rPr>
          <w:rFonts w:ascii="Times New Roman" w:hAnsi="Times New Roman" w:cs="Times New Roman" w:hint="eastAsia"/>
          <w:color w:val="000000" w:themeColor="text1"/>
          <w:shd w:val="clear" w:color="auto" w:fill="FFFFFF"/>
        </w:rPr>
        <w:t xml:space="preserve"> to make the correction on what is missing, but fulfill the missing part by something you are suitable </w:t>
      </w:r>
      <w:proofErr w:type="gramStart"/>
      <w:r>
        <w:rPr>
          <w:rFonts w:ascii="Times New Roman" w:hAnsi="Times New Roman" w:cs="Times New Roman" w:hint="eastAsia"/>
          <w:color w:val="000000" w:themeColor="text1"/>
          <w:shd w:val="clear" w:color="auto" w:fill="FFFFFF"/>
        </w:rPr>
        <w:t>with.</w:t>
      </w:r>
      <w:proofErr w:type="gramEnd"/>
      <w:r>
        <w:rPr>
          <w:rFonts w:ascii="Times New Roman" w:hAnsi="Times New Roman" w:cs="Times New Roman" w:hint="eastAsia"/>
          <w:color w:val="000000" w:themeColor="text1"/>
          <w:shd w:val="clear" w:color="auto" w:fill="FFFFFF"/>
        </w:rPr>
        <w:t xml:space="preserve">  It is hard to make the changes in habit, but learning new things to fill </w:t>
      </w:r>
      <w:r>
        <w:rPr>
          <w:rFonts w:ascii="Times New Roman" w:hAnsi="Times New Roman" w:cs="Times New Roman"/>
          <w:color w:val="000000" w:themeColor="text1"/>
          <w:shd w:val="clear" w:color="auto" w:fill="FFFFFF"/>
        </w:rPr>
        <w:t xml:space="preserve">in </w:t>
      </w:r>
      <w:r w:rsidR="00D72DA4">
        <w:rPr>
          <w:rFonts w:ascii="Times New Roman" w:hAnsi="Times New Roman" w:cs="Times New Roman"/>
          <w:color w:val="000000" w:themeColor="text1"/>
          <w:shd w:val="clear" w:color="auto" w:fill="FFFFFF"/>
        </w:rPr>
        <w:t>the blanks</w:t>
      </w:r>
      <w:r>
        <w:rPr>
          <w:rFonts w:ascii="Times New Roman" w:hAnsi="Times New Roman" w:cs="Times New Roman"/>
          <w:color w:val="000000" w:themeColor="text1"/>
          <w:shd w:val="clear" w:color="auto" w:fill="FFFFFF"/>
        </w:rPr>
        <w:t>.</w:t>
      </w:r>
    </w:p>
    <w:p w:rsidR="001B627E" w:rsidRDefault="001B627E" w:rsidP="001B627E">
      <w:pPr>
        <w:spacing w:line="480" w:lineRule="auto"/>
        <w:ind w:right="115"/>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ab/>
        <w:t>As children</w:t>
      </w:r>
      <w:r>
        <w:rPr>
          <w:rFonts w:ascii="Times New Roman" w:hAnsi="Times New Roman" w:cs="Times New Roman" w:hint="eastAsia"/>
          <w:color w:val="000000" w:themeColor="text1"/>
          <w:shd w:val="clear" w:color="auto" w:fill="FFFFFF"/>
        </w:rPr>
        <w:t xml:space="preserve">, the important part is to have the best instructor, but since they are already advantaged with learning second language, they should be learning the correct form of language, because once it becomes habit, it is not easy to get corrected.  </w:t>
      </w:r>
    </w:p>
    <w:p w:rsidR="001B627E" w:rsidRDefault="001B627E" w:rsidP="001B627E">
      <w:pPr>
        <w:spacing w:line="480" w:lineRule="auto"/>
        <w:ind w:right="115"/>
        <w:rPr>
          <w:rFonts w:ascii="Times New Roman" w:hAnsi="Times New Roman" w:cs="Times New Roman"/>
          <w:color w:val="000000" w:themeColor="text1"/>
          <w:shd w:val="clear" w:color="auto" w:fill="FFFFFF"/>
        </w:rPr>
      </w:pPr>
      <w:r>
        <w:rPr>
          <w:rFonts w:ascii="Times New Roman" w:hAnsi="Times New Roman" w:cs="Times New Roman" w:hint="eastAsia"/>
          <w:color w:val="000000" w:themeColor="text1"/>
          <w:shd w:val="clear" w:color="auto" w:fill="FFFFFF"/>
        </w:rPr>
        <w:tab/>
        <w:t>What makes the perfect teaching style is to understand the relationship between the Critical</w:t>
      </w:r>
      <w:r w:rsidR="00405802">
        <w:rPr>
          <w:rFonts w:ascii="Times New Roman" w:hAnsi="Times New Roman" w:cs="Times New Roman" w:hint="eastAsia"/>
          <w:color w:val="000000" w:themeColor="text1"/>
          <w:shd w:val="clear" w:color="auto" w:fill="FFFFFF"/>
        </w:rPr>
        <w:t xml:space="preserve"> Period</w:t>
      </w:r>
      <w:r>
        <w:rPr>
          <w:rFonts w:ascii="Times New Roman" w:hAnsi="Times New Roman" w:cs="Times New Roman" w:hint="eastAsia"/>
          <w:color w:val="000000" w:themeColor="text1"/>
          <w:shd w:val="clear" w:color="auto" w:fill="FFFFFF"/>
        </w:rPr>
        <w:t xml:space="preserve"> Hypothesis and the motivation, because to </w:t>
      </w:r>
      <w:r>
        <w:rPr>
          <w:rFonts w:ascii="Times New Roman" w:hAnsi="Times New Roman" w:cs="Times New Roman"/>
          <w:color w:val="000000" w:themeColor="text1"/>
          <w:shd w:val="clear" w:color="auto" w:fill="FFFFFF"/>
        </w:rPr>
        <w:t>understand</w:t>
      </w:r>
      <w:r>
        <w:rPr>
          <w:rFonts w:ascii="Times New Roman" w:hAnsi="Times New Roman" w:cs="Times New Roman" w:hint="eastAsia"/>
          <w:color w:val="000000" w:themeColor="text1"/>
          <w:shd w:val="clear" w:color="auto" w:fill="FFFFFF"/>
        </w:rPr>
        <w:t xml:space="preserve"> the needs of the student would lead them to improve better.  The instructors cannot base on one student to make the perfect class, and it seems impossible to make the perfect class for </w:t>
      </w:r>
      <w:r>
        <w:rPr>
          <w:rFonts w:ascii="Times New Roman" w:hAnsi="Times New Roman" w:cs="Times New Roman"/>
          <w:color w:val="000000" w:themeColor="text1"/>
          <w:shd w:val="clear" w:color="auto" w:fill="FFFFFF"/>
        </w:rPr>
        <w:t>everyone</w:t>
      </w:r>
      <w:r>
        <w:rPr>
          <w:rFonts w:ascii="Times New Roman" w:hAnsi="Times New Roman" w:cs="Times New Roman" w:hint="eastAsia"/>
          <w:color w:val="000000" w:themeColor="text1"/>
          <w:shd w:val="clear" w:color="auto" w:fill="FFFFFF"/>
        </w:rPr>
        <w:t xml:space="preserve"> of </w:t>
      </w:r>
      <w:r>
        <w:rPr>
          <w:rFonts w:ascii="Times New Roman" w:hAnsi="Times New Roman" w:cs="Times New Roman"/>
          <w:color w:val="000000" w:themeColor="text1"/>
          <w:shd w:val="clear" w:color="auto" w:fill="FFFFFF"/>
        </w:rPr>
        <w:t>student</w:t>
      </w:r>
      <w:r>
        <w:rPr>
          <w:rFonts w:ascii="Times New Roman" w:hAnsi="Times New Roman" w:cs="Times New Roman" w:hint="eastAsia"/>
          <w:color w:val="000000" w:themeColor="text1"/>
          <w:shd w:val="clear" w:color="auto" w:fill="FFFFFF"/>
        </w:rPr>
        <w:t xml:space="preserve"> in the class, but thinking of the students and always looking for the better solution, would convey how much effort that the instructor puts </w:t>
      </w:r>
      <w:r w:rsidR="00207B27">
        <w:rPr>
          <w:rFonts w:ascii="Times New Roman" w:hAnsi="Times New Roman" w:cs="Times New Roman"/>
          <w:color w:val="000000" w:themeColor="text1"/>
          <w:shd w:val="clear" w:color="auto" w:fill="FFFFFF"/>
        </w:rPr>
        <w:t>in,</w:t>
      </w:r>
      <w:r>
        <w:rPr>
          <w:rFonts w:ascii="Times New Roman" w:hAnsi="Times New Roman" w:cs="Times New Roman" w:hint="eastAsia"/>
          <w:color w:val="000000" w:themeColor="text1"/>
          <w:shd w:val="clear" w:color="auto" w:fill="FFFFFF"/>
        </w:rPr>
        <w:t xml:space="preserve"> can motivates students.  </w:t>
      </w:r>
    </w:p>
    <w:p w:rsidR="001B627E" w:rsidRDefault="001B627E" w:rsidP="001B627E">
      <w:pPr>
        <w:spacing w:line="480" w:lineRule="auto"/>
        <w:ind w:right="115"/>
        <w:rPr>
          <w:rFonts w:ascii="Times New Roman" w:hAnsi="Times New Roman" w:cs="Times New Roman"/>
          <w:color w:val="000000" w:themeColor="text1"/>
          <w:shd w:val="clear" w:color="auto" w:fill="FFFFFF"/>
        </w:rPr>
      </w:pPr>
      <w:r>
        <w:rPr>
          <w:rFonts w:ascii="Times New Roman" w:hAnsi="Times New Roman" w:cs="Times New Roman" w:hint="eastAsia"/>
          <w:color w:val="000000" w:themeColor="text1"/>
          <w:shd w:val="clear" w:color="auto" w:fill="FFFFFF"/>
        </w:rPr>
        <w:tab/>
        <w:t>Having class like ESL, where there is big range of age level people</w:t>
      </w:r>
      <w:r w:rsidR="00207B27">
        <w:rPr>
          <w:rFonts w:ascii="Times New Roman" w:hAnsi="Times New Roman" w:cs="Times New Roman"/>
          <w:color w:val="000000" w:themeColor="text1"/>
          <w:shd w:val="clear" w:color="auto" w:fill="FFFFFF"/>
        </w:rPr>
        <w:t>, different culture people</w:t>
      </w:r>
      <w:r>
        <w:rPr>
          <w:rFonts w:ascii="Times New Roman" w:hAnsi="Times New Roman" w:cs="Times New Roman" w:hint="eastAsia"/>
          <w:color w:val="000000" w:themeColor="text1"/>
          <w:shd w:val="clear" w:color="auto" w:fill="FFFFFF"/>
        </w:rPr>
        <w:t xml:space="preserve"> are in, makes the class difficult to set the standard of perfect learning.  Also the language teacher is one of the hardest jobs in terms of giving the fair </w:t>
      </w:r>
      <w:r>
        <w:rPr>
          <w:rFonts w:ascii="Times New Roman" w:hAnsi="Times New Roman" w:cs="Times New Roman"/>
          <w:color w:val="000000" w:themeColor="text1"/>
          <w:shd w:val="clear" w:color="auto" w:fill="FFFFFF"/>
        </w:rPr>
        <w:t xml:space="preserve">feedback, but researching more about the Critical </w:t>
      </w:r>
      <w:r w:rsidR="00207B27">
        <w:rPr>
          <w:rFonts w:ascii="Times New Roman" w:hAnsi="Times New Roman" w:cs="Times New Roman"/>
          <w:color w:val="000000" w:themeColor="text1"/>
          <w:shd w:val="clear" w:color="auto" w:fill="FFFFFF"/>
        </w:rPr>
        <w:t xml:space="preserve">Period </w:t>
      </w:r>
      <w:r>
        <w:rPr>
          <w:rFonts w:ascii="Times New Roman" w:hAnsi="Times New Roman" w:cs="Times New Roman"/>
          <w:color w:val="000000" w:themeColor="text1"/>
          <w:shd w:val="clear" w:color="auto" w:fill="FFFFFF"/>
        </w:rPr>
        <w:t xml:space="preserve">Hypothesis and motivation in depth would be the shortcut to become the great language teacher. </w:t>
      </w:r>
      <w:r>
        <w:rPr>
          <w:rFonts w:ascii="Times New Roman" w:hAnsi="Times New Roman" w:cs="Times New Roman" w:hint="eastAsia"/>
          <w:color w:val="000000" w:themeColor="text1"/>
          <w:shd w:val="clear" w:color="auto" w:fill="FFFFFF"/>
        </w:rPr>
        <w:t xml:space="preserve"> </w:t>
      </w:r>
    </w:p>
    <w:p w:rsidR="001B627E" w:rsidRDefault="001B627E" w:rsidP="001B627E">
      <w:pPr>
        <w:spacing w:line="480" w:lineRule="auto"/>
        <w:rPr>
          <w:rFonts w:ascii="Times New Roman" w:hAnsi="Times New Roman" w:cs="Times New Roman"/>
          <w:color w:val="000000" w:themeColor="text1"/>
          <w:shd w:val="clear" w:color="auto" w:fill="FFFFFF"/>
        </w:rPr>
      </w:pPr>
      <w:r>
        <w:rPr>
          <w:rFonts w:ascii="Times New Roman" w:hAnsi="Times New Roman" w:cs="Times New Roman" w:hint="eastAsia"/>
          <w:color w:val="000000" w:themeColor="text1"/>
          <w:shd w:val="clear" w:color="auto" w:fill="FFFFFF"/>
        </w:rPr>
        <w:tab/>
        <w:t xml:space="preserve">As the conclusion, what can be changed to improve the second language learning is not the Critical Hypothesis Period, because it is almost set before the children turn to puberty, but motivation can be changed.  Instructor who can </w:t>
      </w:r>
      <w:r>
        <w:rPr>
          <w:rFonts w:ascii="Times New Roman" w:hAnsi="Times New Roman" w:cs="Times New Roman"/>
          <w:color w:val="000000" w:themeColor="text1"/>
          <w:shd w:val="clear" w:color="auto" w:fill="FFFFFF"/>
        </w:rPr>
        <w:t>motivate</w:t>
      </w:r>
      <w:r>
        <w:rPr>
          <w:rFonts w:ascii="Times New Roman" w:hAnsi="Times New Roman" w:cs="Times New Roman" w:hint="eastAsia"/>
          <w:color w:val="000000" w:themeColor="text1"/>
          <w:shd w:val="clear" w:color="auto" w:fill="FFFFFF"/>
        </w:rPr>
        <w:t xml:space="preserve"> children with great teaching method might be able to slightly affect the Critical Hypothesis Period, but motivation could sometimes overcome the problem of the age.  As everyone has different advantages, each age level has </w:t>
      </w:r>
      <w:r>
        <w:rPr>
          <w:rFonts w:ascii="Times New Roman" w:hAnsi="Times New Roman" w:cs="Times New Roman"/>
          <w:color w:val="000000" w:themeColor="text1"/>
          <w:shd w:val="clear" w:color="auto" w:fill="FFFFFF"/>
        </w:rPr>
        <w:t>a different stimulus that motivates</w:t>
      </w:r>
      <w:r>
        <w:rPr>
          <w:rFonts w:ascii="Times New Roman" w:hAnsi="Times New Roman" w:cs="Times New Roman" w:hint="eastAsia"/>
          <w:color w:val="000000" w:themeColor="text1"/>
          <w:shd w:val="clear" w:color="auto" w:fill="FFFFFF"/>
        </w:rPr>
        <w:t xml:space="preserve"> them.  Knowing those stimuli would make the bes</w:t>
      </w:r>
      <w:r w:rsidR="00207B27">
        <w:rPr>
          <w:rFonts w:ascii="Times New Roman" w:hAnsi="Times New Roman" w:cs="Times New Roman" w:hint="eastAsia"/>
          <w:color w:val="000000" w:themeColor="text1"/>
          <w:shd w:val="clear" w:color="auto" w:fill="FFFFFF"/>
        </w:rPr>
        <w:t>t teaching style and also giving</w:t>
      </w:r>
      <w:r>
        <w:rPr>
          <w:rFonts w:ascii="Times New Roman" w:hAnsi="Times New Roman" w:cs="Times New Roman" w:hint="eastAsia"/>
          <w:color w:val="000000" w:themeColor="text1"/>
          <w:shd w:val="clear" w:color="auto" w:fill="FFFFFF"/>
        </w:rPr>
        <w:t xml:space="preserve"> the best teaching style would increase the bilingual students more in the future.</w:t>
      </w:r>
    </w:p>
    <w:p w:rsidR="007A46F1" w:rsidRPr="007A46F1" w:rsidRDefault="007A46F1" w:rsidP="007A46F1">
      <w:pPr>
        <w:spacing w:line="480" w:lineRule="auto"/>
        <w:ind w:right="115" w:firstLine="720"/>
        <w:rPr>
          <w:rFonts w:ascii="ＭＳ 明朝" w:hAnsi="ＭＳ 明朝" w:cs="ＭＳ 明朝" w:hint="eastAsia"/>
          <w:lang w:eastAsia="ja-JP"/>
        </w:rPr>
      </w:pPr>
    </w:p>
    <w:p w:rsidR="001B627E" w:rsidRDefault="001B627E" w:rsidP="001B627E">
      <w:pPr>
        <w:ind w:right="110"/>
        <w:rPr>
          <w:rFonts w:ascii="Times New Roman" w:hAnsi="Times New Roman" w:cs="Times New Roman"/>
          <w:color w:val="000000" w:themeColor="text1"/>
        </w:rPr>
      </w:pPr>
      <w:r>
        <w:rPr>
          <w:rFonts w:ascii="Times New Roman" w:hAnsi="Times New Roman" w:cs="Times New Roman"/>
          <w:lang w:eastAsia="ja-JP"/>
        </w:rPr>
        <w:br w:type="page"/>
      </w:r>
    </w:p>
    <w:p w:rsidR="001B627E" w:rsidRDefault="001B627E" w:rsidP="001B627E">
      <w:pPr>
        <w:ind w:left="720" w:right="110" w:hanging="720"/>
        <w:rPr>
          <w:rFonts w:ascii="Times New Roman" w:hAnsi="Times New Roman" w:cs="Times New Roman"/>
          <w:color w:val="000000" w:themeColor="text1"/>
        </w:rPr>
      </w:pPr>
      <w:proofErr w:type="gramStart"/>
      <w:r>
        <w:rPr>
          <w:rFonts w:ascii="Times New Roman" w:hAnsi="Times New Roman" w:cs="Times New Roman"/>
          <w:color w:val="000000" w:themeColor="text1"/>
        </w:rPr>
        <w:t xml:space="preserve">Gardner, R. C. and W. E. </w:t>
      </w:r>
      <w:proofErr w:type="spellStart"/>
      <w:r>
        <w:rPr>
          <w:rFonts w:ascii="Times New Roman" w:hAnsi="Times New Roman" w:cs="Times New Roman"/>
          <w:color w:val="000000" w:themeColor="text1"/>
        </w:rPr>
        <w:t>Labvert</w:t>
      </w:r>
      <w:proofErr w:type="spellEnd"/>
      <w:r>
        <w:rPr>
          <w:rFonts w:ascii="Times New Roman" w:hAnsi="Times New Roman" w:cs="Times New Roman"/>
          <w:color w:val="000000" w:themeColor="text1"/>
        </w:rPr>
        <w:t>.</w:t>
      </w:r>
      <w:proofErr w:type="gramEnd"/>
      <w:r>
        <w:rPr>
          <w:rFonts w:ascii="Times New Roman" w:hAnsi="Times New Roman" w:cs="Times New Roman"/>
          <w:color w:val="000000" w:themeColor="text1"/>
        </w:rPr>
        <w:t xml:space="preserve"> (1972)</w:t>
      </w:r>
      <w:proofErr w:type="gramStart"/>
      <w:r>
        <w:rPr>
          <w:rFonts w:ascii="Times New Roman" w:hAnsi="Times New Roman" w:cs="Times New Roman"/>
          <w:color w:val="000000" w:themeColor="text1"/>
        </w:rPr>
        <w:t xml:space="preserve">. </w:t>
      </w:r>
      <w:r w:rsidRPr="00557FD8">
        <w:rPr>
          <w:rFonts w:ascii="Times New Roman" w:hAnsi="Times New Roman" w:cs="Times New Roman"/>
          <w:i/>
          <w:color w:val="000000" w:themeColor="text1"/>
        </w:rPr>
        <w:t>Attitudes and Motivation in Second Language Learning</w:t>
      </w:r>
      <w:r>
        <w:rPr>
          <w:rFonts w:ascii="Times New Roman" w:hAnsi="Times New Roman" w:cs="Times New Roman"/>
          <w:color w:val="000000" w:themeColor="text1"/>
        </w:rPr>
        <w:t>.</w:t>
      </w:r>
      <w:proofErr w:type="gramEnd"/>
      <w:r>
        <w:rPr>
          <w:rFonts w:ascii="Times New Roman" w:hAnsi="Times New Roman" w:cs="Times New Roman"/>
          <w:color w:val="000000" w:themeColor="text1"/>
        </w:rPr>
        <w:t xml:space="preserve">  Rowley, MA: Newbury House.</w:t>
      </w:r>
    </w:p>
    <w:p w:rsidR="001B627E" w:rsidRDefault="001B627E" w:rsidP="001B627E">
      <w:pPr>
        <w:ind w:right="110"/>
        <w:rPr>
          <w:rFonts w:ascii="Times New Roman" w:hAnsi="Times New Roman" w:cs="Times New Roman"/>
          <w:color w:val="000000" w:themeColor="text1"/>
        </w:rPr>
      </w:pPr>
    </w:p>
    <w:p w:rsidR="001B627E" w:rsidRDefault="001B627E" w:rsidP="001B627E">
      <w:pPr>
        <w:ind w:left="720" w:right="110" w:hanging="720"/>
        <w:rPr>
          <w:rFonts w:ascii="Times New Roman" w:hAnsi="Times New Roman" w:cs="Times New Roman"/>
        </w:rPr>
      </w:pPr>
      <w:r w:rsidRPr="0090510E">
        <w:rPr>
          <w:rFonts w:ascii="Times New Roman" w:hAnsi="Times New Roman" w:cs="Times New Roman"/>
        </w:rPr>
        <w:t xml:space="preserve">Huang, B. H., &amp; Jun, S. (2011). </w:t>
      </w:r>
      <w:proofErr w:type="gramStart"/>
      <w:r w:rsidRPr="0090510E">
        <w:rPr>
          <w:rFonts w:ascii="Times New Roman" w:hAnsi="Times New Roman" w:cs="Times New Roman"/>
        </w:rPr>
        <w:t>The Effect of Age on the Acquisition of Second Language Prosody.</w:t>
      </w:r>
      <w:proofErr w:type="gramEnd"/>
      <w:r w:rsidRPr="0090510E">
        <w:rPr>
          <w:rFonts w:ascii="Times New Roman" w:hAnsi="Times New Roman" w:cs="Times New Roman"/>
        </w:rPr>
        <w:t> </w:t>
      </w:r>
      <w:proofErr w:type="gramStart"/>
      <w:r w:rsidRPr="0090510E">
        <w:rPr>
          <w:rFonts w:ascii="Times New Roman" w:hAnsi="Times New Roman" w:cs="Times New Roman"/>
          <w:i/>
          <w:iCs/>
        </w:rPr>
        <w:t>Language &amp; Speech</w:t>
      </w:r>
      <w:r w:rsidRPr="0090510E">
        <w:rPr>
          <w:rFonts w:ascii="Times New Roman" w:hAnsi="Times New Roman" w:cs="Times New Roman"/>
        </w:rPr>
        <w:t>, </w:t>
      </w:r>
      <w:r w:rsidRPr="0090510E">
        <w:rPr>
          <w:rFonts w:ascii="Times New Roman" w:hAnsi="Times New Roman" w:cs="Times New Roman"/>
          <w:i/>
          <w:iCs/>
        </w:rPr>
        <w:t>54</w:t>
      </w:r>
      <w:r w:rsidRPr="0090510E">
        <w:rPr>
          <w:rFonts w:ascii="Times New Roman" w:hAnsi="Times New Roman" w:cs="Times New Roman"/>
        </w:rPr>
        <w:t>(3), 387-414.</w:t>
      </w:r>
      <w:proofErr w:type="gramEnd"/>
      <w:r w:rsidRPr="0090510E">
        <w:rPr>
          <w:rFonts w:ascii="Times New Roman" w:hAnsi="Times New Roman" w:cs="Times New Roman"/>
        </w:rPr>
        <w:t xml:space="preserve"> </w:t>
      </w:r>
      <w:proofErr w:type="gramStart"/>
      <w:r w:rsidRPr="0090510E">
        <w:rPr>
          <w:rFonts w:ascii="Times New Roman" w:hAnsi="Times New Roman" w:cs="Times New Roman"/>
        </w:rPr>
        <w:t>doi:10.1177</w:t>
      </w:r>
      <w:proofErr w:type="gramEnd"/>
      <w:r w:rsidRPr="0090510E">
        <w:rPr>
          <w:rFonts w:ascii="Times New Roman" w:hAnsi="Times New Roman" w:cs="Times New Roman"/>
        </w:rPr>
        <w:t>/0023830911402599</w:t>
      </w:r>
    </w:p>
    <w:p w:rsidR="001B627E" w:rsidRDefault="001B627E" w:rsidP="001B627E">
      <w:pPr>
        <w:ind w:right="110"/>
        <w:rPr>
          <w:rFonts w:ascii="Times New Roman" w:hAnsi="Times New Roman" w:cs="Times New Roman"/>
          <w:color w:val="000000" w:themeColor="text1"/>
        </w:rPr>
      </w:pPr>
    </w:p>
    <w:p w:rsidR="001B627E" w:rsidRDefault="001B627E" w:rsidP="001B627E">
      <w:pPr>
        <w:ind w:right="110"/>
        <w:rPr>
          <w:rFonts w:ascii="Times New Roman" w:hAnsi="Times New Roman" w:cs="Times New Roman"/>
          <w:color w:val="000000" w:themeColor="text1"/>
        </w:rPr>
      </w:pPr>
    </w:p>
    <w:p w:rsidR="001B627E" w:rsidRDefault="001B627E" w:rsidP="001B627E">
      <w:pPr>
        <w:ind w:left="720" w:right="110" w:hanging="720"/>
        <w:rPr>
          <w:rFonts w:ascii="Times New Roman" w:hAnsi="Times New Roman" w:cs="Times New Roman"/>
          <w:color w:val="000000" w:themeColor="text1"/>
        </w:rPr>
      </w:pPr>
      <w:proofErr w:type="gramStart"/>
      <w:r w:rsidRPr="00EF1476">
        <w:rPr>
          <w:rFonts w:ascii="Times New Roman" w:hAnsi="Times New Roman" w:cs="Times New Roman"/>
          <w:color w:val="000000" w:themeColor="text1"/>
        </w:rPr>
        <w:t>Larsen-Freeman, D. and Long, M. H. (1991).</w:t>
      </w:r>
      <w:proofErr w:type="gramEnd"/>
      <w:r w:rsidRPr="00EF1476">
        <w:rPr>
          <w:rFonts w:ascii="Times New Roman" w:hAnsi="Times New Roman" w:cs="Times New Roman"/>
          <w:color w:val="000000" w:themeColor="text1"/>
        </w:rPr>
        <w:t xml:space="preserve"> </w:t>
      </w:r>
      <w:r w:rsidRPr="00EF1476">
        <w:rPr>
          <w:rFonts w:ascii="Times New Roman" w:hAnsi="Times New Roman" w:cs="Times New Roman"/>
          <w:i/>
          <w:color w:val="000000" w:themeColor="text1"/>
        </w:rPr>
        <w:t xml:space="preserve"> </w:t>
      </w:r>
      <w:proofErr w:type="gramStart"/>
      <w:r w:rsidRPr="00EF1476">
        <w:rPr>
          <w:rFonts w:ascii="Times New Roman" w:hAnsi="Times New Roman" w:cs="Times New Roman"/>
          <w:i/>
          <w:color w:val="000000" w:themeColor="text1"/>
        </w:rPr>
        <w:t>an</w:t>
      </w:r>
      <w:proofErr w:type="gramEnd"/>
      <w:r w:rsidRPr="00EF1476">
        <w:rPr>
          <w:rFonts w:ascii="Times New Roman" w:hAnsi="Times New Roman" w:cs="Times New Roman"/>
          <w:i/>
          <w:color w:val="000000" w:themeColor="text1"/>
        </w:rPr>
        <w:t xml:space="preserve"> introduction to second language acquisition research.</w:t>
      </w:r>
      <w:r w:rsidRPr="00EF1476">
        <w:rPr>
          <w:rFonts w:ascii="Times New Roman" w:hAnsi="Times New Roman" w:cs="Times New Roman"/>
          <w:color w:val="000000" w:themeColor="text1"/>
        </w:rPr>
        <w:t xml:space="preserve">  London: Longman</w:t>
      </w:r>
    </w:p>
    <w:p w:rsidR="001B627E" w:rsidRDefault="001B627E" w:rsidP="001B627E">
      <w:pPr>
        <w:ind w:right="110"/>
        <w:rPr>
          <w:rFonts w:ascii="Times New Roman" w:hAnsi="Times New Roman" w:cs="Times New Roman"/>
          <w:color w:val="000000" w:themeColor="text1"/>
        </w:rPr>
      </w:pPr>
    </w:p>
    <w:p w:rsidR="001B627E" w:rsidRDefault="001B627E" w:rsidP="001B627E">
      <w:pPr>
        <w:ind w:right="110"/>
        <w:outlineLvl w:val="0"/>
        <w:rPr>
          <w:rFonts w:ascii="Times New Roman" w:hAnsi="Times New Roman" w:cs="Times New Roman"/>
          <w:color w:val="000000" w:themeColor="text1"/>
        </w:rPr>
      </w:pPr>
      <w:proofErr w:type="spellStart"/>
      <w:proofErr w:type="gramStart"/>
      <w:r>
        <w:rPr>
          <w:rFonts w:ascii="Times New Roman" w:hAnsi="Times New Roman" w:cs="Times New Roman" w:hint="eastAsia"/>
          <w:color w:val="000000" w:themeColor="text1"/>
        </w:rPr>
        <w:t>Lenneberg</w:t>
      </w:r>
      <w:proofErr w:type="spellEnd"/>
      <w:r>
        <w:rPr>
          <w:rFonts w:ascii="Times New Roman" w:hAnsi="Times New Roman" w:cs="Times New Roman" w:hint="eastAsia"/>
          <w:color w:val="000000" w:themeColor="text1"/>
        </w:rPr>
        <w:t>, E. (1967)</w:t>
      </w:r>
      <w:r>
        <w:rPr>
          <w:rFonts w:ascii="Times New Roman" w:hAnsi="Times New Roman" w:cs="Times New Roman"/>
          <w:color w:val="000000" w:themeColor="text1"/>
        </w:rPr>
        <w:t xml:space="preserve"> </w:t>
      </w:r>
      <w:r w:rsidRPr="006A718F">
        <w:rPr>
          <w:rFonts w:ascii="Times New Roman" w:hAnsi="Times New Roman" w:cs="Times New Roman"/>
          <w:i/>
          <w:color w:val="000000" w:themeColor="text1"/>
        </w:rPr>
        <w:t>Biological foundation of language.</w:t>
      </w:r>
      <w:proofErr w:type="gramEnd"/>
      <w:r>
        <w:rPr>
          <w:rFonts w:ascii="Times New Roman" w:hAnsi="Times New Roman" w:cs="Times New Roman"/>
          <w:color w:val="000000" w:themeColor="text1"/>
        </w:rPr>
        <w:t xml:space="preserve"> New York: John Wiley.</w:t>
      </w:r>
    </w:p>
    <w:p w:rsidR="001B627E" w:rsidRPr="00EF1476" w:rsidRDefault="001B627E" w:rsidP="001B627E">
      <w:pPr>
        <w:ind w:right="110"/>
        <w:rPr>
          <w:rFonts w:ascii="Times New Roman" w:hAnsi="Times New Roman" w:cs="Times New Roman"/>
          <w:color w:val="000000" w:themeColor="text1"/>
        </w:rPr>
      </w:pPr>
    </w:p>
    <w:p w:rsidR="001B627E" w:rsidRPr="0090510E" w:rsidRDefault="001B627E" w:rsidP="001B627E">
      <w:pPr>
        <w:pStyle w:val="body-paragraph"/>
        <w:spacing w:before="0" w:beforeAutospacing="0" w:after="0" w:afterAutospacing="0" w:line="270" w:lineRule="atLeast"/>
        <w:ind w:left="720" w:hanging="720"/>
        <w:textAlignment w:val="baseline"/>
        <w:rPr>
          <w:color w:val="333333"/>
        </w:rPr>
      </w:pPr>
      <w:proofErr w:type="spellStart"/>
      <w:r w:rsidRPr="0090510E">
        <w:rPr>
          <w:color w:val="333333"/>
        </w:rPr>
        <w:t>Piehl</w:t>
      </w:r>
      <w:proofErr w:type="spellEnd"/>
      <w:r w:rsidRPr="0090510E">
        <w:rPr>
          <w:color w:val="333333"/>
        </w:rPr>
        <w:t>, K. (2011). Can Adults Learn a Second Language? Research Findings and Personal Experience.</w:t>
      </w:r>
      <w:r w:rsidRPr="0090510E">
        <w:rPr>
          <w:rStyle w:val="apple-converted-space"/>
          <w:color w:val="333333"/>
        </w:rPr>
        <w:t> </w:t>
      </w:r>
      <w:proofErr w:type="gramStart"/>
      <w:r w:rsidRPr="0090510E">
        <w:rPr>
          <w:i/>
          <w:iCs/>
          <w:color w:val="333333"/>
          <w:bdr w:val="none" w:sz="0" w:space="0" w:color="auto" w:frame="1"/>
        </w:rPr>
        <w:t>Delta Kappa Gamma Bulletin</w:t>
      </w:r>
      <w:r w:rsidRPr="0090510E">
        <w:rPr>
          <w:color w:val="333333"/>
        </w:rPr>
        <w:t>,</w:t>
      </w:r>
      <w:r w:rsidRPr="0090510E">
        <w:rPr>
          <w:rStyle w:val="apple-converted-space"/>
          <w:color w:val="333333"/>
        </w:rPr>
        <w:t> </w:t>
      </w:r>
      <w:r w:rsidRPr="0090510E">
        <w:rPr>
          <w:i/>
          <w:iCs/>
          <w:color w:val="333333"/>
          <w:bdr w:val="none" w:sz="0" w:space="0" w:color="auto" w:frame="1"/>
        </w:rPr>
        <w:t>78</w:t>
      </w:r>
      <w:r w:rsidRPr="0090510E">
        <w:rPr>
          <w:color w:val="333333"/>
        </w:rPr>
        <w:t>(1), 33-37.</w:t>
      </w:r>
      <w:proofErr w:type="gramEnd"/>
    </w:p>
    <w:p w:rsidR="001B627E" w:rsidRPr="00EF1476" w:rsidRDefault="001B627E" w:rsidP="001B627E">
      <w:pPr>
        <w:ind w:right="110"/>
        <w:rPr>
          <w:rFonts w:ascii="Times New Roman" w:hAnsi="Times New Roman" w:cs="Times New Roman"/>
          <w:color w:val="000000" w:themeColor="text1"/>
        </w:rPr>
      </w:pPr>
    </w:p>
    <w:p w:rsidR="001B627E" w:rsidRPr="00EF1476" w:rsidRDefault="001B627E" w:rsidP="001B627E">
      <w:pPr>
        <w:ind w:left="720" w:hanging="720"/>
        <w:rPr>
          <w:rFonts w:ascii="Times New Roman" w:eastAsia="Times New Roman" w:hAnsi="Times New Roman" w:cs="Times New Roman"/>
        </w:rPr>
      </w:pPr>
      <w:r w:rsidRPr="00EF1476">
        <w:rPr>
          <w:rFonts w:ascii="Times New Roman" w:eastAsia="Times New Roman" w:hAnsi="Times New Roman" w:cs="Times New Roman"/>
          <w:color w:val="222222"/>
        </w:rPr>
        <w:t> </w:t>
      </w:r>
      <w:proofErr w:type="spellStart"/>
      <w:proofErr w:type="gramStart"/>
      <w:r w:rsidRPr="00EF1476">
        <w:rPr>
          <w:rFonts w:ascii="Times New Roman" w:eastAsia="Times New Roman" w:hAnsi="Times New Roman" w:cs="Times New Roman"/>
          <w:color w:val="222222"/>
        </w:rPr>
        <w:t>Scovel</w:t>
      </w:r>
      <w:proofErr w:type="spellEnd"/>
      <w:r w:rsidRPr="00EF1476">
        <w:rPr>
          <w:rFonts w:ascii="Times New Roman" w:eastAsia="Times New Roman" w:hAnsi="Times New Roman" w:cs="Times New Roman"/>
          <w:color w:val="222222"/>
        </w:rPr>
        <w:t> T</w:t>
      </w:r>
      <w:r w:rsidRPr="00EF1476">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(2000)</w:t>
      </w:r>
      <w:r w:rsidRPr="00EF1476">
        <w:rPr>
          <w:rFonts w:ascii="Times New Roman" w:eastAsia="Times New Roman" w:hAnsi="Times New Roman" w:cs="Times New Roman"/>
          <w:color w:val="000000"/>
        </w:rPr>
        <w:t>  “The younger, the better” myth and bilingual education’.</w:t>
      </w:r>
      <w:proofErr w:type="gramEnd"/>
      <w:r w:rsidRPr="00EF1476">
        <w:rPr>
          <w:rFonts w:ascii="Times New Roman" w:eastAsia="Times New Roman" w:hAnsi="Times New Roman" w:cs="Times New Roman"/>
          <w:color w:val="000000"/>
        </w:rPr>
        <w:t xml:space="preserve"> In: </w:t>
      </w:r>
      <w:proofErr w:type="spellStart"/>
      <w:r w:rsidRPr="00EF1476">
        <w:rPr>
          <w:rFonts w:ascii="Times New Roman" w:eastAsia="Times New Roman" w:hAnsi="Times New Roman" w:cs="Times New Roman"/>
          <w:color w:val="000000"/>
        </w:rPr>
        <w:t>González</w:t>
      </w:r>
      <w:proofErr w:type="spellEnd"/>
      <w:r w:rsidRPr="00EF1476">
        <w:rPr>
          <w:rFonts w:ascii="Times New Roman" w:eastAsia="Times New Roman" w:hAnsi="Times New Roman" w:cs="Times New Roman"/>
          <w:color w:val="000000"/>
        </w:rPr>
        <w:t> </w:t>
      </w:r>
      <w:proofErr w:type="spellStart"/>
      <w:r w:rsidRPr="00EF1476">
        <w:rPr>
          <w:rFonts w:ascii="Times New Roman" w:eastAsia="Times New Roman" w:hAnsi="Times New Roman" w:cs="Times New Roman"/>
          <w:color w:val="000000"/>
        </w:rPr>
        <w:t>RD</w:t>
      </w:r>
      <w:proofErr w:type="gramStart"/>
      <w:r w:rsidRPr="00EF1476">
        <w:rPr>
          <w:rFonts w:ascii="Times New Roman" w:eastAsia="Times New Roman" w:hAnsi="Times New Roman" w:cs="Times New Roman"/>
          <w:color w:val="000000"/>
        </w:rPr>
        <w:t>,Melis</w:t>
      </w:r>
      <w:proofErr w:type="spellEnd"/>
      <w:proofErr w:type="gramEnd"/>
      <w:r w:rsidRPr="00EF1476">
        <w:rPr>
          <w:rFonts w:ascii="Times New Roman" w:eastAsia="Times New Roman" w:hAnsi="Times New Roman" w:cs="Times New Roman"/>
          <w:color w:val="000000"/>
        </w:rPr>
        <w:t xml:space="preserve"> I, editors. Language Ideologies. </w:t>
      </w:r>
      <w:proofErr w:type="gramStart"/>
      <w:r w:rsidRPr="00EF1476">
        <w:rPr>
          <w:rFonts w:ascii="Times New Roman" w:eastAsia="Times New Roman" w:hAnsi="Times New Roman" w:cs="Times New Roman"/>
          <w:color w:val="000000"/>
        </w:rPr>
        <w:t>Critical Perspectives on the Official English Movement.</w:t>
      </w:r>
      <w:proofErr w:type="gramEnd"/>
      <w:r w:rsidRPr="00EF1476">
        <w:rPr>
          <w:rFonts w:ascii="Times New Roman" w:eastAsia="Times New Roman" w:hAnsi="Times New Roman" w:cs="Times New Roman"/>
          <w:color w:val="000000"/>
        </w:rPr>
        <w:t> Mahwah, NJ: Lawrence Erlbaum Associates;</w:t>
      </w:r>
    </w:p>
    <w:p w:rsidR="001B627E" w:rsidRDefault="001B627E" w:rsidP="001B627E">
      <w:pPr>
        <w:ind w:right="110"/>
        <w:rPr>
          <w:rFonts w:ascii="Times New Roman" w:hAnsi="Times New Roman" w:cs="Times New Roman"/>
          <w:color w:val="000000" w:themeColor="text1"/>
        </w:rPr>
      </w:pPr>
    </w:p>
    <w:p w:rsidR="001B627E" w:rsidRDefault="001B627E" w:rsidP="001B627E">
      <w:pPr>
        <w:ind w:left="720" w:right="110" w:hanging="720"/>
        <w:rPr>
          <w:rFonts w:ascii="Times New Roman" w:hAnsi="Times New Roman" w:cs="Times New Roman"/>
          <w:color w:val="000000" w:themeColor="text1"/>
        </w:rPr>
      </w:pPr>
      <w:r w:rsidRPr="006A718F">
        <w:rPr>
          <w:rFonts w:ascii="Times New Roman" w:hAnsi="Times New Roman" w:cs="Times New Roman"/>
          <w:color w:val="000000" w:themeColor="text1"/>
        </w:rPr>
        <w:t xml:space="preserve">Takahashi, M. (2010). </w:t>
      </w:r>
      <w:r w:rsidRPr="006A718F">
        <w:rPr>
          <w:rFonts w:ascii="Times New Roman" w:hAnsi="Times New Roman" w:cs="Times New Roman"/>
          <w:i/>
          <w:color w:val="000000" w:themeColor="text1"/>
        </w:rPr>
        <w:t>第二言語習得研究からみた発音習得とその可能性についての一考察</w:t>
      </w:r>
      <w:r w:rsidRPr="006A718F">
        <w:rPr>
          <w:rFonts w:ascii="Times New Roman" w:hAnsi="Times New Roman" w:cs="Times New Roman"/>
          <w:i/>
          <w:color w:val="000000" w:themeColor="text1"/>
        </w:rPr>
        <w:t>.</w:t>
      </w:r>
      <w:hyperlink r:id="rId6" w:history="1">
        <w:r w:rsidRPr="006A718F">
          <w:rPr>
            <w:rStyle w:val="Hyperlink"/>
            <w:rFonts w:ascii="Times New Roman" w:hAnsi="Times New Roman" w:cs="Times New Roman"/>
            <w:color w:val="000000" w:themeColor="text1"/>
          </w:rPr>
          <w:t>http://ci.nii.ac.jp/els/110008665460.pdf?id=ART0009744338&amp;type=pdf&amp;lang=jp&amp;host=cinii&amp;order_no=&amp;ppv_type=0&amp;lang_sw=&amp;no=1335937973&amp;cp=</w:t>
        </w:r>
      </w:hyperlink>
    </w:p>
    <w:p w:rsidR="001B627E" w:rsidRDefault="001B627E" w:rsidP="001B627E">
      <w:pPr>
        <w:ind w:right="110"/>
        <w:rPr>
          <w:rFonts w:ascii="Times New Roman" w:hAnsi="Times New Roman" w:cs="Times New Roman"/>
          <w:color w:val="000000" w:themeColor="text1"/>
        </w:rPr>
      </w:pPr>
    </w:p>
    <w:p w:rsidR="001B627E" w:rsidRPr="00EF1476" w:rsidRDefault="001B627E" w:rsidP="001B627E">
      <w:pPr>
        <w:ind w:left="720" w:right="110" w:hanging="720"/>
        <w:rPr>
          <w:rFonts w:ascii="Times New Roman" w:hAnsi="Times New Roman" w:cs="Times New Roman"/>
          <w:color w:val="000000" w:themeColor="text1"/>
        </w:rPr>
      </w:pPr>
      <w:r>
        <w:rPr>
          <w:rFonts w:ascii="Times New Roman" w:hAnsi="Times New Roman" w:cs="Times New Roman"/>
          <w:color w:val="000000" w:themeColor="text1"/>
        </w:rPr>
        <w:t xml:space="preserve">Wood, E. Samuel, Wood G. W., and Boyd, D. (2011). </w:t>
      </w:r>
      <w:r w:rsidRPr="00277298">
        <w:rPr>
          <w:rFonts w:ascii="Times New Roman" w:hAnsi="Times New Roman" w:cs="Times New Roman"/>
          <w:i/>
          <w:color w:val="000000" w:themeColor="text1"/>
        </w:rPr>
        <w:t xml:space="preserve">The world of </w:t>
      </w:r>
      <w:proofErr w:type="gramStart"/>
      <w:r w:rsidRPr="00277298">
        <w:rPr>
          <w:rFonts w:ascii="Times New Roman" w:hAnsi="Times New Roman" w:cs="Times New Roman"/>
          <w:i/>
          <w:color w:val="000000" w:themeColor="text1"/>
        </w:rPr>
        <w:t>psychology</w:t>
      </w:r>
      <w:r>
        <w:rPr>
          <w:rFonts w:ascii="Times New Roman" w:hAnsi="Times New Roman" w:cs="Times New Roman"/>
          <w:color w:val="000000" w:themeColor="text1"/>
        </w:rPr>
        <w:t>(</w:t>
      </w:r>
      <w:proofErr w:type="gramEnd"/>
      <w:r>
        <w:rPr>
          <w:rFonts w:ascii="Times New Roman" w:hAnsi="Times New Roman" w:cs="Times New Roman"/>
          <w:color w:val="000000" w:themeColor="text1"/>
        </w:rPr>
        <w:t>7</w:t>
      </w:r>
      <w:r w:rsidRPr="00277298">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ed.). (</w:t>
      </w:r>
      <w:proofErr w:type="gramStart"/>
      <w:r>
        <w:rPr>
          <w:rFonts w:ascii="Times New Roman" w:hAnsi="Times New Roman" w:cs="Times New Roman"/>
          <w:color w:val="000000" w:themeColor="text1"/>
        </w:rPr>
        <w:t>pp</w:t>
      </w:r>
      <w:proofErr w:type="gramEnd"/>
      <w:r>
        <w:rPr>
          <w:rFonts w:ascii="Times New Roman" w:hAnsi="Times New Roman" w:cs="Times New Roman"/>
          <w:color w:val="000000" w:themeColor="text1"/>
        </w:rPr>
        <w:t>. 337-342). Boston: MA: PEARSON.</w:t>
      </w:r>
    </w:p>
    <w:p w:rsidR="004D6A6B" w:rsidRPr="007A46F1" w:rsidRDefault="004D6A6B" w:rsidP="007A46F1">
      <w:pPr>
        <w:spacing w:line="480" w:lineRule="auto"/>
        <w:ind w:right="115"/>
        <w:rPr>
          <w:rFonts w:ascii="Times New Roman" w:hAnsi="Times New Roman" w:cs="Times New Roman"/>
          <w:lang w:eastAsia="ja-JP"/>
        </w:rPr>
      </w:pPr>
    </w:p>
    <w:p w:rsidR="000C5472" w:rsidRPr="004D6A6B" w:rsidRDefault="000C5472" w:rsidP="00B01CF8">
      <w:pPr>
        <w:rPr>
          <w:rFonts w:ascii="ＭＳ 明朝" w:hAnsi="ＭＳ 明朝" w:cs="ＭＳ 明朝" w:hint="eastAsia"/>
          <w:lang w:eastAsia="ja-JP"/>
        </w:rPr>
      </w:pPr>
    </w:p>
    <w:sectPr w:rsidR="000C5472" w:rsidRPr="004D6A6B" w:rsidSect="000C5472">
      <w:headerReference w:type="even" r:id="rId7"/>
      <w:headerReference w:type="default" r:id="rId8"/>
      <w:pgSz w:w="11900" w:h="16840"/>
      <w:pgMar w:top="1440" w:right="1440" w:bottom="1440" w:left="1440"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802" w:rsidRDefault="00405802" w:rsidP="00B01C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5802" w:rsidRDefault="00405802" w:rsidP="00B01CF8">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802" w:rsidRDefault="00405802" w:rsidP="00B01C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7B27">
      <w:rPr>
        <w:rStyle w:val="PageNumber"/>
        <w:noProof/>
      </w:rPr>
      <w:t>10</w:t>
    </w:r>
    <w:r>
      <w:rPr>
        <w:rStyle w:val="PageNumber"/>
      </w:rPr>
      <w:fldChar w:fldCharType="end"/>
    </w:r>
  </w:p>
  <w:p w:rsidR="00405802" w:rsidRDefault="00405802" w:rsidP="00B01CF8">
    <w:pPr>
      <w:pStyle w:val="Header"/>
      <w:tabs>
        <w:tab w:val="clear" w:pos="4320"/>
        <w:tab w:val="clear" w:pos="8640"/>
        <w:tab w:val="right" w:pos="9020"/>
      </w:tabs>
      <w:ind w:right="360"/>
      <w:rPr>
        <w:rFonts w:ascii="Times New Roman" w:hAnsi="Times New Roman" w:cs="ＭＳ 明朝"/>
        <w:lang w:eastAsia="ja-JP"/>
      </w:rPr>
    </w:pPr>
    <w:r>
      <w:rPr>
        <w:rFonts w:ascii="Times New Roman" w:hAnsi="Times New Roman" w:cs="ＭＳ 明朝"/>
        <w:lang w:eastAsia="ja-JP"/>
      </w:rPr>
      <w:t>Critical Period Hypothesis and Motivation</w:t>
    </w:r>
    <w:r>
      <w:rPr>
        <w:rFonts w:ascii="Times New Roman" w:hAnsi="Times New Roman" w:cs="ＭＳ 明朝"/>
        <w:lang w:eastAsia="ja-JP"/>
      </w:rPr>
      <w:tab/>
    </w:r>
  </w:p>
  <w:p w:rsidR="00405802" w:rsidRPr="000C5472" w:rsidRDefault="00405802" w:rsidP="000C5472">
    <w:pPr>
      <w:pStyle w:val="Header"/>
      <w:tabs>
        <w:tab w:val="clear" w:pos="4320"/>
        <w:tab w:val="clear" w:pos="8640"/>
        <w:tab w:val="right" w:pos="9020"/>
      </w:tabs>
      <w:rPr>
        <w:rFonts w:ascii="Times New Roman" w:hAnsi="Times New Roman" w:cs="ＭＳ 明朝"/>
        <w:lang w:eastAsia="ja-JP"/>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A0CF7"/>
    <w:multiLevelType w:val="hybridMultilevel"/>
    <w:tmpl w:val="2FC644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247F92"/>
    <w:multiLevelType w:val="hybridMultilevel"/>
    <w:tmpl w:val="AE9C4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3EC7997"/>
    <w:multiLevelType w:val="hybridMultilevel"/>
    <w:tmpl w:val="B4B048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AB203DE"/>
    <w:multiLevelType w:val="hybridMultilevel"/>
    <w:tmpl w:val="F1B4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787AC6"/>
    <w:multiLevelType w:val="hybridMultilevel"/>
    <w:tmpl w:val="307200FE"/>
    <w:lvl w:ilvl="0" w:tplc="738C36E4">
      <w:start w:val="1"/>
      <w:numFmt w:val="decimal"/>
      <w:lvlText w:val="%1."/>
      <w:lvlJc w:val="left"/>
      <w:pPr>
        <w:ind w:left="360" w:hanging="360"/>
      </w:pPr>
      <w:rPr>
        <w:rFonts w:ascii="ＭＳ 明朝" w:hAnsi="ＭＳ 明朝"/>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0C5472"/>
    <w:rsid w:val="00091A79"/>
    <w:rsid w:val="000C33DA"/>
    <w:rsid w:val="000C5472"/>
    <w:rsid w:val="0012496E"/>
    <w:rsid w:val="001B627E"/>
    <w:rsid w:val="001D29E0"/>
    <w:rsid w:val="00207B27"/>
    <w:rsid w:val="00276C9C"/>
    <w:rsid w:val="00281C6E"/>
    <w:rsid w:val="003C31C5"/>
    <w:rsid w:val="00400DD3"/>
    <w:rsid w:val="00405802"/>
    <w:rsid w:val="0045718C"/>
    <w:rsid w:val="004B0961"/>
    <w:rsid w:val="004D6A6B"/>
    <w:rsid w:val="004E5FCA"/>
    <w:rsid w:val="00554D02"/>
    <w:rsid w:val="005626E4"/>
    <w:rsid w:val="005A1B54"/>
    <w:rsid w:val="006E673B"/>
    <w:rsid w:val="0078012A"/>
    <w:rsid w:val="007A46F1"/>
    <w:rsid w:val="007B68A6"/>
    <w:rsid w:val="00830EC1"/>
    <w:rsid w:val="0083531B"/>
    <w:rsid w:val="008E2224"/>
    <w:rsid w:val="0092172F"/>
    <w:rsid w:val="009838EE"/>
    <w:rsid w:val="00984566"/>
    <w:rsid w:val="0099652F"/>
    <w:rsid w:val="009B1A2C"/>
    <w:rsid w:val="009F4ADC"/>
    <w:rsid w:val="00AA269F"/>
    <w:rsid w:val="00B01CF8"/>
    <w:rsid w:val="00B11C98"/>
    <w:rsid w:val="00B14486"/>
    <w:rsid w:val="00B85BC2"/>
    <w:rsid w:val="00B942A0"/>
    <w:rsid w:val="00C56CC4"/>
    <w:rsid w:val="00C70521"/>
    <w:rsid w:val="00CF66FB"/>
    <w:rsid w:val="00D15CED"/>
    <w:rsid w:val="00D51A5E"/>
    <w:rsid w:val="00D72DA4"/>
    <w:rsid w:val="00D904AE"/>
    <w:rsid w:val="00FA208C"/>
    <w:rsid w:val="00FA224E"/>
    <w:rsid w:val="00FC111F"/>
    <w:rsid w:val="00FC419A"/>
    <w:rsid w:val="00FD525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ＭＳ 明朝"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45171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0C5472"/>
    <w:pPr>
      <w:tabs>
        <w:tab w:val="center" w:pos="4320"/>
        <w:tab w:val="right" w:pos="8640"/>
      </w:tabs>
    </w:pPr>
  </w:style>
  <w:style w:type="character" w:customStyle="1" w:styleId="HeaderChar">
    <w:name w:val="Header Char"/>
    <w:basedOn w:val="DefaultParagraphFont"/>
    <w:link w:val="Header"/>
    <w:uiPriority w:val="99"/>
    <w:semiHidden/>
    <w:rsid w:val="000C5472"/>
  </w:style>
  <w:style w:type="paragraph" w:styleId="Footer">
    <w:name w:val="footer"/>
    <w:basedOn w:val="Normal"/>
    <w:link w:val="FooterChar"/>
    <w:uiPriority w:val="99"/>
    <w:semiHidden/>
    <w:unhideWhenUsed/>
    <w:rsid w:val="000C5472"/>
    <w:pPr>
      <w:tabs>
        <w:tab w:val="center" w:pos="4320"/>
        <w:tab w:val="right" w:pos="8640"/>
      </w:tabs>
    </w:pPr>
  </w:style>
  <w:style w:type="character" w:customStyle="1" w:styleId="FooterChar">
    <w:name w:val="Footer Char"/>
    <w:basedOn w:val="DefaultParagraphFont"/>
    <w:link w:val="Footer"/>
    <w:uiPriority w:val="99"/>
    <w:semiHidden/>
    <w:rsid w:val="000C5472"/>
  </w:style>
  <w:style w:type="character" w:styleId="PageNumber">
    <w:name w:val="page number"/>
    <w:basedOn w:val="DefaultParagraphFont"/>
    <w:rsid w:val="00B01CF8"/>
  </w:style>
  <w:style w:type="paragraph" w:styleId="ListParagraph">
    <w:name w:val="List Paragraph"/>
    <w:basedOn w:val="Normal"/>
    <w:rsid w:val="00B01CF8"/>
    <w:pPr>
      <w:ind w:left="720"/>
      <w:contextualSpacing/>
    </w:pPr>
  </w:style>
  <w:style w:type="character" w:styleId="Hyperlink">
    <w:name w:val="Hyperlink"/>
    <w:basedOn w:val="DefaultParagraphFont"/>
    <w:uiPriority w:val="99"/>
    <w:unhideWhenUsed/>
    <w:rsid w:val="007A46F1"/>
    <w:rPr>
      <w:color w:val="0000FF"/>
      <w:u w:val="single"/>
    </w:rPr>
  </w:style>
  <w:style w:type="character" w:styleId="FollowedHyperlink">
    <w:name w:val="FollowedHyperlink"/>
    <w:basedOn w:val="DefaultParagraphFont"/>
    <w:rsid w:val="00FC111F"/>
    <w:rPr>
      <w:color w:val="800080" w:themeColor="followedHyperlink"/>
      <w:u w:val="single"/>
    </w:rPr>
  </w:style>
  <w:style w:type="character" w:customStyle="1" w:styleId="apple-converted-space">
    <w:name w:val="apple-converted-space"/>
    <w:basedOn w:val="DefaultParagraphFont"/>
    <w:rsid w:val="001B627E"/>
  </w:style>
  <w:style w:type="paragraph" w:customStyle="1" w:styleId="body-paragraph">
    <w:name w:val="body-paragraph"/>
    <w:basedOn w:val="Normal"/>
    <w:rsid w:val="001B627E"/>
    <w:pPr>
      <w:spacing w:before="100" w:beforeAutospacing="1" w:after="100" w:afterAutospacing="1"/>
    </w:pPr>
    <w:rPr>
      <w:rFonts w:ascii="Times New Roman" w:eastAsia="Times New Roman" w:hAnsi="Times New Roman" w:cs="Times New Roman"/>
      <w:lang w:eastAsia="ja-JP"/>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ltj.oxfordjournals.org/content/63/2/170.full" TargetMode="External"/><Relationship Id="rId6" Type="http://schemas.openxmlformats.org/officeDocument/2006/relationships/hyperlink" Target="http://ci.nii.ac.jp/els/110008665460.pdf?id=ART0009744338&amp;type=pdf&amp;lang=jp&amp;host=cinii&amp;order_no=&amp;ppv_type=0&amp;lang_sw=&amp;no=1335937973&amp;cp="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11</Pages>
  <Words>2544</Words>
  <Characters>14502</Characters>
  <Application>Microsoft Macintosh Word</Application>
  <DocSecurity>0</DocSecurity>
  <Lines>120</Lines>
  <Paragraphs>29</Paragraphs>
  <ScaleCrop>false</ScaleCrop>
  <Company>University of Hawaii at Manoa</Company>
  <LinksUpToDate>false</LinksUpToDate>
  <CharactersWithSpaces>17809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Ayano Kawagoe</cp:lastModifiedBy>
  <cp:revision>12</cp:revision>
  <dcterms:created xsi:type="dcterms:W3CDTF">2012-10-29T06:27:00Z</dcterms:created>
  <dcterms:modified xsi:type="dcterms:W3CDTF">2012-12-12T15:21:00Z</dcterms:modified>
</cp:coreProperties>
</file>